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147EA" w:rsidR="00AB3B2B" w:rsidP="0043161A" w:rsidRDefault="00AB3B2B" w14:paraId="4F882CBF" w14:textId="0DA78B6A">
      <w:r w:rsidR="00AB3B2B">
        <w:drawing>
          <wp:inline wp14:editId="728A58A2" wp14:anchorId="2A050435">
            <wp:extent cx="1562986" cy="627700"/>
            <wp:effectExtent l="0" t="0" r="0" b="1270"/>
            <wp:docPr id="1" name="Picture 1" descr="logo of loyola university of chicago" title="Loyola logo"/>
            <wp:cNvGraphicFramePr>
              <a:graphicFrameLocks noChangeAspect="1"/>
            </wp:cNvGraphicFramePr>
            <a:graphic>
              <a:graphicData uri="http://schemas.openxmlformats.org/drawingml/2006/picture">
                <pic:pic>
                  <pic:nvPicPr>
                    <pic:cNvPr id="0" name="Picture 1"/>
                    <pic:cNvPicPr/>
                  </pic:nvPicPr>
                  <pic:blipFill>
                    <a:blip r:embed="Rc25c7e8e135442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62986" cy="627700"/>
                    </a:xfrm>
                    <a:prstGeom prst="rect">
                      <a:avLst/>
                    </a:prstGeom>
                  </pic:spPr>
                </pic:pic>
              </a:graphicData>
            </a:graphic>
          </wp:inline>
        </w:drawing>
      </w:r>
    </w:p>
    <w:p w:rsidRPr="004147EA" w:rsidR="004147EA" w:rsidP="0043161A" w:rsidRDefault="004147EA" w14:paraId="6F9C2757" w14:textId="77777777"/>
    <w:p w:rsidR="004D5A1F" w:rsidP="0043161A" w:rsidRDefault="004147EA" w14:paraId="755A1FF6" w14:textId="77777777">
      <w:pPr>
        <w:pStyle w:val="Heading1"/>
      </w:pPr>
      <w:r w:rsidRPr="004147EA">
        <w:t xml:space="preserve">[Course </w:t>
      </w:r>
      <w:r w:rsidRPr="0043161A">
        <w:t>name</w:t>
      </w:r>
      <w:r w:rsidRPr="004147EA">
        <w:t>, number, and section]</w:t>
      </w:r>
    </w:p>
    <w:p w:rsidR="00152A0C" w:rsidP="0043161A" w:rsidRDefault="004D5A1F" w14:paraId="45881C2B" w14:textId="5B0D5881">
      <w:pPr>
        <w:pStyle w:val="Heading1"/>
      </w:pPr>
      <w:r w:rsidR="004D5A1F">
        <w:rPr/>
        <w:t xml:space="preserve"> </w:t>
      </w:r>
      <w:r w:rsidR="004147EA">
        <w:rPr/>
        <w:t>[Term, year</w:t>
      </w:r>
      <w:r w:rsidR="00152A0C">
        <w:rPr/>
        <w:t>]</w:t>
      </w:r>
    </w:p>
    <w:p w:rsidRPr="004147EA" w:rsidR="00AB3B2B" w:rsidP="0043161A" w:rsidRDefault="00152A0C" w14:paraId="36296C76" w14:textId="0DCB8153">
      <w:pPr>
        <w:pStyle w:val="Heading1"/>
      </w:pPr>
      <w:r w:rsidR="00152A0C">
        <w:rPr/>
        <w:t>[</w:t>
      </w:r>
      <w:r w:rsidR="00EB5EDD">
        <w:rPr/>
        <w:t xml:space="preserve">Course format (ex: online, blended, or </w:t>
      </w:r>
      <w:r w:rsidR="00EB5EDD">
        <w:rPr/>
        <w:t>hyflex</w:t>
      </w:r>
      <w:r w:rsidR="2BDFFBCE">
        <w:rPr/>
        <w:t>)</w:t>
      </w:r>
      <w:r w:rsidR="004147EA">
        <w:rPr/>
        <w:t>]</w:t>
      </w:r>
    </w:p>
    <w:p w:rsidRPr="004147EA" w:rsidR="00AB3B2B" w:rsidP="00B30EE9" w:rsidRDefault="004147EA" w14:paraId="5A703C97" w14:textId="6B30CE70">
      <w:pPr>
        <w:pStyle w:val="Heading1"/>
      </w:pPr>
      <w:r w:rsidRPr="004147EA">
        <w:t>[Information for any synchronous meetings]</w:t>
      </w:r>
    </w:p>
    <w:p w:rsidRPr="004147EA" w:rsidR="00AF6591" w:rsidP="0043161A" w:rsidRDefault="00AF6591" w14:paraId="63562BDF" w14:textId="2037E2FC">
      <w:pPr>
        <w:pStyle w:val="Heading2"/>
      </w:pPr>
      <w:r w:rsidRPr="004147EA">
        <w:t>Instructor</w:t>
      </w:r>
      <w:r w:rsidRPr="004147EA" w:rsidR="00D3537E">
        <w:t xml:space="preserve"> </w:t>
      </w:r>
      <w:r w:rsidRPr="0043161A" w:rsidR="00D3537E">
        <w:t>Information</w:t>
      </w:r>
      <w:r w:rsidRPr="004147EA">
        <w:t xml:space="preserve"> </w:t>
      </w:r>
    </w:p>
    <w:p w:rsidR="004D5A1F" w:rsidP="213D6729" w:rsidRDefault="002C7E48" w14:paraId="7975008F" w14:textId="77777777">
      <w:pPr>
        <w:pStyle w:val="Heading3"/>
        <w:rPr>
          <w:rStyle w:val="Heading3Char"/>
          <w:rFonts w:ascii="Roboto" w:hAnsi="Roboto" w:eastAsia="Roboto" w:cs="Roboto"/>
          <w:b w:val="1"/>
          <w:bCs w:val="1"/>
        </w:rPr>
      </w:pPr>
      <w:r w:rsidRPr="213D6729" w:rsidR="002C7E48">
        <w:rPr>
          <w:rStyle w:val="Heading3Char"/>
          <w:rFonts w:ascii="Roboto" w:hAnsi="Roboto" w:eastAsia="Roboto" w:cs="Roboto"/>
          <w:b w:val="1"/>
          <w:bCs w:val="1"/>
        </w:rPr>
        <w:t xml:space="preserve">Instructor: </w:t>
      </w:r>
    </w:p>
    <w:p w:rsidR="004D5A1F" w:rsidP="213D6729" w:rsidRDefault="002C7E48" w14:paraId="326AE828" w14:textId="77777777">
      <w:pPr>
        <w:pStyle w:val="Heading3"/>
        <w:rPr>
          <w:rStyle w:val="Heading3Char"/>
          <w:rFonts w:ascii="Roboto" w:hAnsi="Roboto" w:eastAsia="Roboto" w:cs="Roboto"/>
          <w:b w:val="1"/>
          <w:bCs w:val="1"/>
        </w:rPr>
      </w:pPr>
      <w:r w:rsidRPr="213D6729" w:rsidR="002C7E48">
        <w:rPr>
          <w:rStyle w:val="Heading3Char"/>
          <w:rFonts w:ascii="Roboto" w:hAnsi="Roboto" w:eastAsia="Roboto" w:cs="Roboto"/>
          <w:b w:val="1"/>
          <w:bCs w:val="1"/>
        </w:rPr>
        <w:t>Campus Office:</w:t>
      </w:r>
    </w:p>
    <w:p w:rsidR="004D5A1F" w:rsidP="0043161A" w:rsidRDefault="002C7E48" w14:paraId="0E224D5E" w14:textId="77777777">
      <w:pPr>
        <w:pStyle w:val="Heading3"/>
        <w:rPr>
          <w:b w:val="0"/>
        </w:rPr>
      </w:pPr>
      <w:r w:rsidRPr="002C7E48">
        <w:t xml:space="preserve">Email: </w:t>
      </w:r>
    </w:p>
    <w:p w:rsidR="004D5A1F" w:rsidP="0043161A" w:rsidRDefault="002C7E48" w14:paraId="4A207E33" w14:textId="77777777">
      <w:pPr>
        <w:pStyle w:val="Heading3"/>
        <w:rPr>
          <w:b w:val="0"/>
        </w:rPr>
      </w:pPr>
      <w:r w:rsidRPr="002C7E48">
        <w:t>Phone:</w:t>
      </w:r>
      <w:r w:rsidR="00F2764A">
        <w:t xml:space="preserve"> </w:t>
      </w:r>
    </w:p>
    <w:p w:rsidR="004D5A1F" w:rsidP="7114BC7C" w:rsidRDefault="002C7E48" w14:paraId="0F264E0B" w14:textId="6AFC082C">
      <w:pPr>
        <w:pStyle w:val="Heading3"/>
        <w:rPr>
          <w:b w:val="1"/>
          <w:bCs w:val="1"/>
          <w:sz w:val="20"/>
          <w:szCs w:val="20"/>
          <w:highlight w:val="yellow"/>
        </w:rPr>
      </w:pPr>
      <w:r w:rsidR="002C7E48">
        <w:rPr/>
        <w:t>Office Hours:</w:t>
      </w:r>
      <w:r w:rsidRPr="7114BC7C" w:rsidR="002C7E48">
        <w:rPr>
          <w:sz w:val="22"/>
          <w:szCs w:val="22"/>
        </w:rPr>
        <w:t xml:space="preserve"> </w:t>
      </w:r>
      <w:r w:rsidRPr="7114BC7C" w:rsidR="002C7E48">
        <w:rPr>
          <w:b w:val="1"/>
          <w:bCs w:val="1"/>
          <w:sz w:val="22"/>
          <w:szCs w:val="22"/>
          <w:highlight w:val="yellow"/>
        </w:rPr>
        <w:t>[</w:t>
      </w:r>
      <w:r w:rsidRPr="7114BC7C" w:rsidR="003949C0">
        <w:rPr>
          <w:b w:val="1"/>
          <w:bCs w:val="1"/>
          <w:sz w:val="22"/>
          <w:szCs w:val="22"/>
          <w:highlight w:val="yellow"/>
        </w:rPr>
        <w:t xml:space="preserve">Explain </w:t>
      </w:r>
      <w:r w:rsidRPr="7114BC7C" w:rsidR="0DAB2699">
        <w:rPr>
          <w:b w:val="1"/>
          <w:bCs w:val="1"/>
          <w:noProof w:val="0"/>
          <w:sz w:val="22"/>
          <w:szCs w:val="22"/>
          <w:highlight w:val="yellow"/>
          <w:lang w:val="en-US"/>
        </w:rPr>
        <w:t>what office hours are and why students may take advantage of them.</w:t>
      </w:r>
      <w:r w:rsidRPr="7114BC7C" w:rsidR="003949C0">
        <w:rPr>
          <w:b w:val="1"/>
          <w:bCs w:val="1"/>
          <w:sz w:val="22"/>
          <w:szCs w:val="22"/>
          <w:highlight w:val="yellow"/>
        </w:rPr>
        <w:t xml:space="preserve"> You might consider reframing the time as “student hours” or “drop-in hours” so that their purpose is </w:t>
      </w:r>
      <w:bookmarkStart w:name="_GoBack" w:id="2"/>
      <w:bookmarkEnd w:id="2"/>
      <w:r w:rsidRPr="7114BC7C" w:rsidR="7261962B">
        <w:rPr>
          <w:b w:val="1"/>
          <w:bCs w:val="1"/>
          <w:sz w:val="22"/>
          <w:szCs w:val="22"/>
          <w:highlight w:val="yellow"/>
        </w:rPr>
        <w:t>clear,</w:t>
      </w:r>
      <w:r w:rsidRPr="7114BC7C" w:rsidR="376746E7">
        <w:rPr>
          <w:b w:val="1"/>
          <w:bCs w:val="1"/>
          <w:sz w:val="22"/>
          <w:szCs w:val="22"/>
          <w:highlight w:val="yellow"/>
        </w:rPr>
        <w:t xml:space="preserve"> </w:t>
      </w:r>
      <w:r w:rsidRPr="7114BC7C" w:rsidR="003949C0">
        <w:rPr>
          <w:b w:val="1"/>
          <w:bCs w:val="1"/>
          <w:sz w:val="22"/>
          <w:szCs w:val="22"/>
          <w:highlight w:val="yellow"/>
        </w:rPr>
        <w:t>and the language is welcoming.</w:t>
      </w:r>
      <w:r w:rsidRPr="7114BC7C" w:rsidR="002C7E48">
        <w:rPr>
          <w:b w:val="1"/>
          <w:bCs w:val="1"/>
          <w:sz w:val="22"/>
          <w:szCs w:val="22"/>
          <w:highlight w:val="yellow"/>
        </w:rPr>
        <w:t>]</w:t>
      </w:r>
    </w:p>
    <w:p w:rsidR="002D05A5" w:rsidP="002D05A5" w:rsidRDefault="002C7E48" w14:paraId="62C54B3B" w14:textId="5B2201DF">
      <w:pPr>
        <w:pStyle w:val="Heading3"/>
      </w:pPr>
      <w:r w:rsidR="002C7E48">
        <w:rPr/>
        <w:t xml:space="preserve">Responsiveness: </w:t>
      </w:r>
      <w:r w:rsidRPr="7114BC7C" w:rsidR="002C7E48">
        <w:rPr>
          <w:b w:val="1"/>
          <w:bCs w:val="1"/>
          <w:sz w:val="22"/>
          <w:szCs w:val="22"/>
          <w:highlight w:val="yellow"/>
        </w:rPr>
        <w:t xml:space="preserve">[Describe what students can expect from </w:t>
      </w:r>
      <w:r w:rsidRPr="7114BC7C" w:rsidR="00F43CE3">
        <w:rPr>
          <w:b w:val="1"/>
          <w:bCs w:val="1"/>
          <w:sz w:val="22"/>
          <w:szCs w:val="22"/>
          <w:highlight w:val="yellow"/>
        </w:rPr>
        <w:t>you i</w:t>
      </w:r>
      <w:r w:rsidRPr="7114BC7C" w:rsidR="002C7E48">
        <w:rPr>
          <w:b w:val="1"/>
          <w:bCs w:val="1"/>
          <w:sz w:val="22"/>
          <w:szCs w:val="22"/>
          <w:highlight w:val="yellow"/>
        </w:rPr>
        <w:t>n terms of replies to messages.</w:t>
      </w:r>
      <w:r w:rsidRPr="7114BC7C" w:rsidR="005260C8">
        <w:rPr>
          <w:b w:val="1"/>
          <w:bCs w:val="1"/>
          <w:sz w:val="22"/>
          <w:szCs w:val="22"/>
          <w:highlight w:val="yellow"/>
        </w:rPr>
        <w:t xml:space="preserve"> </w:t>
      </w:r>
      <w:r w:rsidRPr="7114BC7C" w:rsidR="005260C8">
        <w:rPr>
          <w:b w:val="1"/>
          <w:bCs w:val="1"/>
          <w:sz w:val="22"/>
          <w:szCs w:val="22"/>
          <w:highlight w:val="yellow"/>
        </w:rPr>
        <w:t xml:space="preserve">Specify days/times </w:t>
      </w:r>
      <w:r w:rsidRPr="7114BC7C" w:rsidR="005260C8">
        <w:rPr>
          <w:b w:val="1"/>
          <w:bCs w:val="1"/>
          <w:sz w:val="22"/>
          <w:szCs w:val="22"/>
          <w:highlight w:val="yellow"/>
        </w:rPr>
        <w:t>you’ll</w:t>
      </w:r>
      <w:r w:rsidRPr="7114BC7C" w:rsidR="005260C8">
        <w:rPr>
          <w:b w:val="1"/>
          <w:bCs w:val="1"/>
          <w:sz w:val="22"/>
          <w:szCs w:val="22"/>
          <w:highlight w:val="yellow"/>
        </w:rPr>
        <w:t xml:space="preserve"> respond to </w:t>
      </w:r>
      <w:r w:rsidRPr="7114BC7C" w:rsidR="0009141F">
        <w:rPr>
          <w:b w:val="1"/>
          <w:bCs w:val="1"/>
          <w:sz w:val="22"/>
          <w:szCs w:val="22"/>
          <w:highlight w:val="yellow"/>
        </w:rPr>
        <w:t>messages</w:t>
      </w:r>
      <w:r w:rsidRPr="7114BC7C" w:rsidR="005260C8">
        <w:rPr>
          <w:b w:val="1"/>
          <w:bCs w:val="1"/>
          <w:sz w:val="22"/>
          <w:szCs w:val="22"/>
          <w:highlight w:val="yellow"/>
        </w:rPr>
        <w:t xml:space="preserve"> (</w:t>
      </w:r>
      <w:r w:rsidRPr="7114BC7C" w:rsidR="39016E64">
        <w:rPr>
          <w:b w:val="1"/>
          <w:bCs w:val="1"/>
          <w:sz w:val="22"/>
          <w:szCs w:val="22"/>
          <w:highlight w:val="yellow"/>
        </w:rPr>
        <w:t>i.e.,</w:t>
      </w:r>
      <w:r w:rsidRPr="7114BC7C" w:rsidR="005260C8">
        <w:rPr>
          <w:b w:val="1"/>
          <w:bCs w:val="1"/>
          <w:sz w:val="22"/>
          <w:szCs w:val="22"/>
          <w:highlight w:val="yellow"/>
        </w:rPr>
        <w:t xml:space="preserve"> </w:t>
      </w:r>
      <w:r w:rsidRPr="7114BC7C" w:rsidR="00F43CE3">
        <w:rPr>
          <w:b w:val="1"/>
          <w:bCs w:val="1"/>
          <w:sz w:val="22"/>
          <w:szCs w:val="22"/>
          <w:highlight w:val="yellow"/>
        </w:rPr>
        <w:t>weekdays or between 9 AM and 8 PM</w:t>
      </w:r>
      <w:r w:rsidRPr="7114BC7C" w:rsidR="005260C8">
        <w:rPr>
          <w:b w:val="1"/>
          <w:bCs w:val="1"/>
          <w:sz w:val="22"/>
          <w:szCs w:val="22"/>
          <w:highlight w:val="yellow"/>
        </w:rPr>
        <w:t>).</w:t>
      </w:r>
      <w:r w:rsidRPr="7114BC7C" w:rsidR="002C7E48">
        <w:rPr>
          <w:b w:val="1"/>
          <w:bCs w:val="1"/>
          <w:sz w:val="22"/>
          <w:szCs w:val="22"/>
          <w:highlight w:val="yellow"/>
        </w:rPr>
        <w:t>]</w:t>
      </w:r>
    </w:p>
    <w:p w:rsidRPr="00F31D12" w:rsidR="00F31D12" w:rsidP="7114BC7C" w:rsidRDefault="00F31D12" w14:paraId="2D729755" w14:textId="2197E06C">
      <w:pPr>
        <w:rPr>
          <w:b w:val="1"/>
          <w:bCs w:val="1"/>
          <w:sz w:val="22"/>
          <w:szCs w:val="22"/>
        </w:rPr>
      </w:pPr>
      <w:r w:rsidRPr="7114BC7C" w:rsidR="00F31D12">
        <w:rPr>
          <w:b w:val="1"/>
          <w:bCs w:val="1"/>
          <w:sz w:val="24"/>
          <w:szCs w:val="24"/>
        </w:rPr>
        <w:t xml:space="preserve">Course Personnel: </w:t>
      </w:r>
      <w:r w:rsidRPr="7114BC7C" w:rsidR="00E01109">
        <w:rPr>
          <w:b w:val="1"/>
          <w:bCs w:val="1"/>
          <w:sz w:val="22"/>
          <w:szCs w:val="22"/>
          <w:highlight w:val="yellow"/>
        </w:rPr>
        <w:t xml:space="preserve">[List </w:t>
      </w:r>
      <w:r w:rsidRPr="7114BC7C" w:rsidR="00F43CE3">
        <w:rPr>
          <w:b w:val="1"/>
          <w:bCs w:val="1"/>
          <w:sz w:val="22"/>
          <w:szCs w:val="22"/>
          <w:highlight w:val="yellow"/>
        </w:rPr>
        <w:t>contact information (</w:t>
      </w:r>
      <w:r w:rsidRPr="7114BC7C" w:rsidR="37D3FFAD">
        <w:rPr>
          <w:b w:val="1"/>
          <w:bCs w:val="1"/>
          <w:sz w:val="22"/>
          <w:szCs w:val="22"/>
          <w:highlight w:val="yellow"/>
        </w:rPr>
        <w:t>i.e.,</w:t>
      </w:r>
      <w:r w:rsidRPr="7114BC7C" w:rsidR="00F43CE3">
        <w:rPr>
          <w:b w:val="1"/>
          <w:bCs w:val="1"/>
          <w:sz w:val="22"/>
          <w:szCs w:val="22"/>
          <w:highlight w:val="yellow"/>
        </w:rPr>
        <w:t xml:space="preserve"> </w:t>
      </w:r>
      <w:r w:rsidRPr="7114BC7C" w:rsidR="00E01109">
        <w:rPr>
          <w:b w:val="1"/>
          <w:bCs w:val="1"/>
          <w:sz w:val="22"/>
          <w:szCs w:val="22"/>
          <w:highlight w:val="yellow"/>
        </w:rPr>
        <w:t xml:space="preserve">office, email, phone </w:t>
      </w:r>
      <w:r w:rsidRPr="7114BC7C" w:rsidR="2AABEFB8">
        <w:rPr>
          <w:b w:val="1"/>
          <w:bCs w:val="1"/>
          <w:sz w:val="22"/>
          <w:szCs w:val="22"/>
          <w:highlight w:val="yellow"/>
        </w:rPr>
        <w:t>number, and</w:t>
      </w:r>
      <w:r w:rsidRPr="7114BC7C" w:rsidR="00152A0C">
        <w:rPr>
          <w:b w:val="1"/>
          <w:bCs w:val="1"/>
          <w:sz w:val="22"/>
          <w:szCs w:val="22"/>
          <w:highlight w:val="yellow"/>
        </w:rPr>
        <w:t xml:space="preserve"> </w:t>
      </w:r>
      <w:r w:rsidRPr="7114BC7C" w:rsidR="00E01109">
        <w:rPr>
          <w:b w:val="1"/>
          <w:bCs w:val="1"/>
          <w:sz w:val="22"/>
          <w:szCs w:val="22"/>
          <w:highlight w:val="yellow"/>
        </w:rPr>
        <w:t>name</w:t>
      </w:r>
      <w:r w:rsidRPr="7114BC7C" w:rsidR="00152A0C">
        <w:rPr>
          <w:b w:val="1"/>
          <w:bCs w:val="1"/>
          <w:sz w:val="22"/>
          <w:szCs w:val="22"/>
          <w:highlight w:val="yellow"/>
        </w:rPr>
        <w:t>)</w:t>
      </w:r>
      <w:r w:rsidRPr="7114BC7C" w:rsidR="00E01109">
        <w:rPr>
          <w:b w:val="1"/>
          <w:bCs w:val="1"/>
          <w:sz w:val="22"/>
          <w:szCs w:val="22"/>
          <w:highlight w:val="yellow"/>
        </w:rPr>
        <w:t xml:space="preserve"> for any teaching assistants, graders, discussion leaders, lab instructors, etc.]</w:t>
      </w:r>
    </w:p>
    <w:p w:rsidRPr="004147EA" w:rsidR="00AF6591" w:rsidP="0043161A" w:rsidRDefault="002F5845" w14:paraId="14C8FC80" w14:textId="7DB1F535">
      <w:pPr>
        <w:pStyle w:val="Heading2"/>
      </w:pPr>
      <w:r w:rsidRPr="004147EA">
        <w:t xml:space="preserve">Essential </w:t>
      </w:r>
      <w:r w:rsidRPr="004147EA" w:rsidR="004C2237">
        <w:t xml:space="preserve">Course </w:t>
      </w:r>
      <w:r w:rsidRPr="004147EA" w:rsidR="00AB3B2B">
        <w:t>Information</w:t>
      </w:r>
    </w:p>
    <w:p w:rsidRPr="004147EA" w:rsidR="00DF3B02" w:rsidP="0043161A" w:rsidRDefault="004147EA" w14:paraId="0A2D4AF0" w14:textId="3F18694B">
      <w:pPr>
        <w:pStyle w:val="Heading3"/>
      </w:pPr>
      <w:r>
        <w:t xml:space="preserve">Course </w:t>
      </w:r>
      <w:r w:rsidRPr="0043161A" w:rsidR="00D3537E">
        <w:t>Description</w:t>
      </w:r>
    </w:p>
    <w:p w:rsidRPr="002C54F7" w:rsidR="00487A3B" w:rsidP="63A45CF0" w:rsidRDefault="004147EA" w14:paraId="47EEE527" w14:textId="10AF21B4">
      <w:pPr>
        <w:rPr>
          <w:rFonts w:eastAsia="Minion" w:cs="Minion"/>
          <w:b w:val="1"/>
          <w:bCs w:val="1"/>
          <w:i w:val="1"/>
          <w:iCs w:val="1"/>
          <w:highlight w:val="yellow"/>
        </w:rPr>
      </w:pPr>
      <w:r w:rsidRPr="63A45CF0" w:rsidR="004147EA">
        <w:rPr>
          <w:rFonts w:eastAsia="Minion" w:cs="Minion"/>
          <w:b w:val="1"/>
          <w:bCs w:val="1"/>
          <w:highlight w:val="yellow"/>
        </w:rPr>
        <w:t>[Insert</w:t>
      </w:r>
      <w:r w:rsidRPr="63A45CF0" w:rsidR="00F43CE3">
        <w:rPr>
          <w:rFonts w:eastAsia="Minion" w:cs="Minion"/>
          <w:b w:val="1"/>
          <w:bCs w:val="1"/>
          <w:highlight w:val="yellow"/>
        </w:rPr>
        <w:t xml:space="preserve"> the</w:t>
      </w:r>
      <w:r w:rsidRPr="63A45CF0" w:rsidR="004147EA">
        <w:rPr>
          <w:rFonts w:eastAsia="Minion" w:cs="Minion"/>
          <w:b w:val="1"/>
          <w:bCs w:val="1"/>
          <w:highlight w:val="yellow"/>
        </w:rPr>
        <w:t xml:space="preserve"> </w:t>
      </w:r>
      <w:r w:rsidRPr="63A45CF0" w:rsidR="00B85A05">
        <w:rPr>
          <w:rFonts w:eastAsia="Minion" w:cs="Minion"/>
          <w:b w:val="1"/>
          <w:bCs w:val="1"/>
          <w:highlight w:val="yellow"/>
        </w:rPr>
        <w:t xml:space="preserve">LOCUS </w:t>
      </w:r>
      <w:r w:rsidRPr="63A45CF0" w:rsidR="004147EA">
        <w:rPr>
          <w:rFonts w:eastAsia="Minion" w:cs="Minion"/>
          <w:b w:val="1"/>
          <w:bCs w:val="1"/>
          <w:highlight w:val="yellow"/>
        </w:rPr>
        <w:t>course description here. Include major course topics and goals, as well as any prerequisites for the course.</w:t>
      </w:r>
      <w:r w:rsidRPr="63A45CF0" w:rsidR="000A1877">
        <w:rPr>
          <w:rFonts w:eastAsia="Minion" w:cs="Minion"/>
          <w:b w:val="1"/>
          <w:bCs w:val="1"/>
          <w:highlight w:val="yellow"/>
        </w:rPr>
        <w:t xml:space="preserve"> Consider elaborating on the organization, flow, or rationale for the course so students know what to expect.</w:t>
      </w:r>
      <w:r w:rsidRPr="63A45CF0" w:rsidR="004147EA">
        <w:rPr>
          <w:rFonts w:eastAsia="Minion" w:cs="Minion"/>
          <w:b w:val="1"/>
          <w:bCs w:val="1"/>
          <w:highlight w:val="yellow"/>
        </w:rPr>
        <w:t>]</w:t>
      </w:r>
    </w:p>
    <w:p w:rsidRPr="004147EA" w:rsidR="00AF6591" w:rsidP="0043161A" w:rsidRDefault="00D175A3" w14:paraId="3447298C" w14:textId="7D882E22">
      <w:pPr>
        <w:pStyle w:val="Heading3"/>
      </w:pPr>
      <w:r w:rsidRPr="004147EA">
        <w:t>L</w:t>
      </w:r>
      <w:r w:rsidRPr="004147EA" w:rsidR="00AF6591">
        <w:t xml:space="preserve">earning </w:t>
      </w:r>
      <w:r w:rsidRPr="004147EA" w:rsidR="00926D58">
        <w:t>Outcomes</w:t>
      </w:r>
    </w:p>
    <w:p w:rsidRPr="002C54F7" w:rsidR="005768DF" w:rsidP="63A45CF0" w:rsidRDefault="004147EA" w14:paraId="5BA239D4" w14:textId="3956A7D4">
      <w:pPr>
        <w:rPr>
          <w:b w:val="1"/>
          <w:bCs w:val="1"/>
          <w:highlight w:val="yellow"/>
        </w:rPr>
      </w:pPr>
      <w:r w:rsidRPr="63A45CF0" w:rsidR="004147EA">
        <w:rPr>
          <w:b w:val="1"/>
          <w:bCs w:val="1"/>
          <w:highlight w:val="yellow"/>
        </w:rPr>
        <w:t>[Insert course learning outcomes]</w:t>
      </w:r>
    </w:p>
    <w:p w:rsidRPr="004147EA" w:rsidR="00D3537E" w:rsidP="0043161A" w:rsidRDefault="002F5845" w14:paraId="241BF589" w14:textId="0AB1FB1B">
      <w:pPr>
        <w:pStyle w:val="Heading3"/>
      </w:pPr>
      <w:r w:rsidRPr="004147EA">
        <w:t xml:space="preserve">Required </w:t>
      </w:r>
      <w:r w:rsidR="002112B5">
        <w:t>Materials</w:t>
      </w:r>
    </w:p>
    <w:p w:rsidRPr="002C54F7" w:rsidR="0043161A" w:rsidP="63A45CF0" w:rsidRDefault="004147EA" w14:paraId="7FB9989C" w14:textId="302AF0D0">
      <w:pPr>
        <w:rPr>
          <w:rFonts w:eastAsia="Roboto" w:cs="Roboto"/>
          <w:b w:val="1"/>
          <w:bCs w:val="1"/>
          <w:highlight w:val="yellow"/>
        </w:rPr>
      </w:pPr>
      <w:r w:rsidRPr="63A45CF0" w:rsidR="004147EA">
        <w:rPr>
          <w:rFonts w:eastAsia="Roboto" w:cs="Roboto"/>
          <w:b w:val="1"/>
          <w:bCs w:val="1"/>
          <w:highlight w:val="yellow"/>
        </w:rPr>
        <w:t>[Insert all required and recommended texts and programs students will need for the course</w:t>
      </w:r>
      <w:r w:rsidRPr="63A45CF0" w:rsidR="00EE19BC">
        <w:rPr>
          <w:rFonts w:eastAsia="Roboto" w:cs="Roboto"/>
          <w:b w:val="1"/>
          <w:bCs w:val="1"/>
          <w:highlight w:val="yellow"/>
        </w:rPr>
        <w:t xml:space="preserve">. Consider listing </w:t>
      </w:r>
      <w:r w:rsidRPr="63A45CF0" w:rsidR="00F43CE3">
        <w:rPr>
          <w:rFonts w:eastAsia="Roboto" w:cs="Roboto"/>
          <w:b w:val="1"/>
          <w:bCs w:val="1"/>
          <w:highlight w:val="yellow"/>
        </w:rPr>
        <w:t xml:space="preserve">the price, </w:t>
      </w:r>
      <w:r w:rsidRPr="63A45CF0" w:rsidR="00EE19BC">
        <w:rPr>
          <w:rFonts w:eastAsia="Roboto" w:cs="Roboto"/>
          <w:b w:val="1"/>
          <w:bCs w:val="1"/>
          <w:highlight w:val="yellow"/>
        </w:rPr>
        <w:t xml:space="preserve">where materials can be </w:t>
      </w:r>
      <w:r w:rsidRPr="63A45CF0" w:rsidR="00EE19BC">
        <w:rPr>
          <w:rFonts w:eastAsia="Roboto" w:cs="Roboto"/>
          <w:b w:val="1"/>
          <w:bCs w:val="1"/>
          <w:highlight w:val="yellow"/>
        </w:rPr>
        <w:t>purchased</w:t>
      </w:r>
      <w:r w:rsidRPr="63A45CF0" w:rsidR="00F43CE3">
        <w:rPr>
          <w:rFonts w:eastAsia="Roboto" w:cs="Roboto"/>
          <w:b w:val="1"/>
          <w:bCs w:val="1"/>
          <w:highlight w:val="yellow"/>
        </w:rPr>
        <w:t>,</w:t>
      </w:r>
      <w:r w:rsidRPr="63A45CF0" w:rsidR="00EE19BC">
        <w:rPr>
          <w:rFonts w:eastAsia="Roboto" w:cs="Roboto"/>
          <w:b w:val="1"/>
          <w:bCs w:val="1"/>
          <w:highlight w:val="yellow"/>
        </w:rPr>
        <w:t xml:space="preserve"> and when materials will be needed.</w:t>
      </w:r>
      <w:r w:rsidRPr="63A45CF0" w:rsidR="0043161A">
        <w:rPr>
          <w:rFonts w:eastAsia="Roboto" w:cs="Roboto"/>
          <w:b w:val="1"/>
          <w:bCs w:val="1"/>
          <w:highlight w:val="yellow"/>
        </w:rPr>
        <w:t>]</w:t>
      </w:r>
    </w:p>
    <w:p w:rsidR="00CC4385" w:rsidP="0043161A" w:rsidRDefault="00F43CE3" w14:paraId="327601D6" w14:textId="19E0AA5E">
      <w:pPr>
        <w:pStyle w:val="Heading3"/>
      </w:pPr>
      <w:r>
        <w:t>Modes</w:t>
      </w:r>
      <w:r w:rsidRPr="004D3E6C">
        <w:t xml:space="preserve"> </w:t>
      </w:r>
      <w:r w:rsidRPr="004D3E6C" w:rsidR="0043161A">
        <w:t>of Instruction</w:t>
      </w:r>
    </w:p>
    <w:p w:rsidR="0043161A" w:rsidP="63A45CF0" w:rsidRDefault="0043161A" w14:paraId="51A17B1D" w14:textId="00FA67E1">
      <w:pPr>
        <w:rPr>
          <w:b w:val="1"/>
          <w:bCs w:val="1"/>
          <w:highlight w:val="yellow"/>
        </w:rPr>
      </w:pPr>
      <w:r w:rsidRPr="63A45CF0" w:rsidR="0043161A">
        <w:rPr>
          <w:b w:val="1"/>
          <w:bCs w:val="1"/>
          <w:highlight w:val="yellow"/>
        </w:rPr>
        <w:t xml:space="preserve">[Include all </w:t>
      </w:r>
      <w:r w:rsidRPr="63A45CF0" w:rsidR="00F43CE3">
        <w:rPr>
          <w:b w:val="1"/>
          <w:bCs w:val="1"/>
          <w:highlight w:val="yellow"/>
        </w:rPr>
        <w:t>modes</w:t>
      </w:r>
      <w:r w:rsidRPr="63A45CF0" w:rsidR="00F43CE3">
        <w:rPr>
          <w:b w:val="1"/>
          <w:bCs w:val="1"/>
          <w:highlight w:val="yellow"/>
        </w:rPr>
        <w:t xml:space="preserve"> </w:t>
      </w:r>
      <w:r w:rsidRPr="63A45CF0" w:rsidR="0043161A">
        <w:rPr>
          <w:b w:val="1"/>
          <w:bCs w:val="1"/>
          <w:highlight w:val="yellow"/>
        </w:rPr>
        <w:t>of instruction you plan to use in your course</w:t>
      </w:r>
      <w:r w:rsidRPr="63A45CF0" w:rsidR="00F43CE3">
        <w:rPr>
          <w:b w:val="1"/>
          <w:bCs w:val="1"/>
          <w:highlight w:val="yellow"/>
        </w:rPr>
        <w:t xml:space="preserve"> (</w:t>
      </w:r>
      <w:r w:rsidRPr="63A45CF0" w:rsidR="69530344">
        <w:rPr>
          <w:b w:val="1"/>
          <w:bCs w:val="1"/>
          <w:highlight w:val="yellow"/>
        </w:rPr>
        <w:t>i.e.,</w:t>
      </w:r>
      <w:r w:rsidRPr="63A45CF0" w:rsidR="00F43CE3">
        <w:rPr>
          <w:b w:val="1"/>
          <w:bCs w:val="1"/>
          <w:highlight w:val="yellow"/>
        </w:rPr>
        <w:t xml:space="preserve"> in-person, synchronous, </w:t>
      </w:r>
      <w:r w:rsidRPr="63A45CF0" w:rsidR="59C27517">
        <w:rPr>
          <w:b w:val="1"/>
          <w:bCs w:val="1"/>
          <w:highlight w:val="yellow"/>
        </w:rPr>
        <w:t>or</w:t>
      </w:r>
      <w:r w:rsidRPr="63A45CF0" w:rsidR="00F43CE3">
        <w:rPr>
          <w:b w:val="1"/>
          <w:bCs w:val="1"/>
          <w:highlight w:val="yellow"/>
        </w:rPr>
        <w:t xml:space="preserve"> asynchronous) and what tool(s) you will use for each mode</w:t>
      </w:r>
      <w:r w:rsidRPr="63A45CF0" w:rsidR="196266D8">
        <w:rPr>
          <w:b w:val="1"/>
          <w:bCs w:val="1"/>
          <w:highlight w:val="yellow"/>
        </w:rPr>
        <w:t xml:space="preserve"> </w:t>
      </w:r>
      <w:r w:rsidRPr="63A45CF0" w:rsidR="00F43CE3">
        <w:rPr>
          <w:b w:val="1"/>
          <w:bCs w:val="1"/>
          <w:highlight w:val="yellow"/>
        </w:rPr>
        <w:t>(</w:t>
      </w:r>
      <w:r w:rsidRPr="63A45CF0" w:rsidR="7812D66B">
        <w:rPr>
          <w:b w:val="1"/>
          <w:bCs w:val="1"/>
          <w:highlight w:val="yellow"/>
        </w:rPr>
        <w:t>i.e.,</w:t>
      </w:r>
      <w:r w:rsidRPr="63A45CF0" w:rsidR="00F43CE3">
        <w:rPr>
          <w:b w:val="1"/>
          <w:bCs w:val="1"/>
          <w:highlight w:val="yellow"/>
        </w:rPr>
        <w:t xml:space="preserve"> </w:t>
      </w:r>
      <w:r w:rsidRPr="63A45CF0" w:rsidR="0043161A">
        <w:rPr>
          <w:b w:val="1"/>
          <w:bCs w:val="1"/>
          <w:highlight w:val="yellow"/>
        </w:rPr>
        <w:t>Sakai, Zoom</w:t>
      </w:r>
      <w:r w:rsidRPr="63A45CF0" w:rsidR="00F43CE3">
        <w:rPr>
          <w:b w:val="1"/>
          <w:bCs w:val="1"/>
          <w:highlight w:val="yellow"/>
        </w:rPr>
        <w:t>).</w:t>
      </w:r>
      <w:r w:rsidRPr="63A45CF0" w:rsidR="784F40B2">
        <w:rPr>
          <w:b w:val="1"/>
          <w:bCs w:val="1"/>
          <w:highlight w:val="yellow"/>
        </w:rPr>
        <w:t xml:space="preserve"> </w:t>
      </w:r>
      <w:r w:rsidRPr="63A45CF0" w:rsidR="00B30EE9">
        <w:rPr>
          <w:b w:val="1"/>
          <w:bCs w:val="1"/>
          <w:highlight w:val="yellow"/>
        </w:rPr>
        <w:t>For</w:t>
      </w:r>
      <w:r w:rsidRPr="63A45CF0" w:rsidR="00B30EE9">
        <w:rPr>
          <w:b w:val="1"/>
          <w:bCs w:val="1"/>
          <w:highlight w:val="yellow"/>
        </w:rPr>
        <w:t xml:space="preserve"> synchronous sessions, m</w:t>
      </w:r>
      <w:r w:rsidRPr="63A45CF0" w:rsidR="0043161A">
        <w:rPr>
          <w:b w:val="1"/>
          <w:bCs w:val="1"/>
          <w:highlight w:val="yellow"/>
        </w:rPr>
        <w:t xml:space="preserve">ake sure to </w:t>
      </w:r>
      <w:r w:rsidRPr="63A45CF0" w:rsidR="0043161A">
        <w:rPr>
          <w:b w:val="1"/>
          <w:bCs w:val="1"/>
          <w:highlight w:val="yellow"/>
        </w:rPr>
        <w:t>state</w:t>
      </w:r>
      <w:r w:rsidRPr="63A45CF0" w:rsidR="0043161A">
        <w:rPr>
          <w:b w:val="1"/>
          <w:bCs w:val="1"/>
          <w:highlight w:val="yellow"/>
        </w:rPr>
        <w:t xml:space="preserve"> </w:t>
      </w:r>
      <w:r w:rsidRPr="63A45CF0" w:rsidR="00152A0C">
        <w:rPr>
          <w:b w:val="1"/>
          <w:bCs w:val="1"/>
          <w:highlight w:val="yellow"/>
        </w:rPr>
        <w:t xml:space="preserve">the </w:t>
      </w:r>
      <w:r w:rsidRPr="63A45CF0" w:rsidR="0043161A">
        <w:rPr>
          <w:b w:val="1"/>
          <w:bCs w:val="1"/>
          <w:highlight w:val="yellow"/>
        </w:rPr>
        <w:t>days and times</w:t>
      </w:r>
      <w:r w:rsidRPr="63A45CF0" w:rsidR="00F43CE3">
        <w:rPr>
          <w:b w:val="1"/>
          <w:bCs w:val="1"/>
          <w:highlight w:val="yellow"/>
        </w:rPr>
        <w:t xml:space="preserve"> you will meet.</w:t>
      </w:r>
      <w:r w:rsidRPr="63A45CF0" w:rsidR="7033EB6A">
        <w:rPr>
          <w:b w:val="1"/>
          <w:bCs w:val="1"/>
          <w:highlight w:val="yellow"/>
        </w:rPr>
        <w:t>]</w:t>
      </w:r>
    </w:p>
    <w:p w:rsidR="009D7306" w:rsidP="009D7306" w:rsidRDefault="009D7306" w14:paraId="37EDBFE4" w14:textId="77777777">
      <w:pPr>
        <w:pStyle w:val="Heading3"/>
      </w:pPr>
      <w:r w:rsidRPr="004D3E6C">
        <w:t xml:space="preserve">Recommended </w:t>
      </w:r>
      <w:r>
        <w:t>Technology</w:t>
      </w:r>
    </w:p>
    <w:p w:rsidRPr="00CA6EA2" w:rsidR="009D7306" w:rsidP="009D7306" w:rsidRDefault="009D7306" w14:paraId="36E75F0D" w14:textId="77777777">
      <w:r w:rsidRPr="00CA6EA2">
        <w:t xml:space="preserve">The course is delivered </w:t>
      </w:r>
      <w:r w:rsidRPr="00BD5DD7">
        <w:rPr>
          <w:spacing w:val="6"/>
        </w:rPr>
        <w:t>[</w:t>
      </w:r>
      <w:r w:rsidRPr="00BD5DD7">
        <w:rPr>
          <w:i/>
          <w:spacing w:val="6"/>
        </w:rPr>
        <w:t>online/</w:t>
      </w:r>
      <w:r>
        <w:rPr>
          <w:i/>
          <w:spacing w:val="6"/>
        </w:rPr>
        <w:t>blended</w:t>
      </w:r>
      <w:r w:rsidRPr="00BD5DD7">
        <w:rPr>
          <w:spacing w:val="6"/>
        </w:rPr>
        <w:t>]</w:t>
      </w:r>
      <w:r w:rsidRPr="00BD5DD7">
        <w:t>.</w:t>
      </w:r>
      <w:r w:rsidRPr="00CA6EA2">
        <w:t xml:space="preserve"> </w:t>
      </w:r>
      <w:r>
        <w:t>It is recommended that you have regular access to</w:t>
      </w:r>
      <w:r w:rsidRPr="00CA6EA2">
        <w:t xml:space="preserve"> the following software and tools: </w:t>
      </w:r>
    </w:p>
    <w:p w:rsidRPr="00CA6EA2" w:rsidR="009D7306" w:rsidP="009D7306" w:rsidRDefault="009D7306" w14:paraId="65364BAA" w14:textId="77777777">
      <w:pPr>
        <w:pStyle w:val="ListParagraph"/>
        <w:numPr>
          <w:ilvl w:val="0"/>
          <w:numId w:val="18"/>
        </w:numPr>
      </w:pPr>
      <w:r>
        <w:t xml:space="preserve">The latest version of a </w:t>
      </w:r>
      <w:hyperlink w:history="1" r:id="rId13">
        <w:r w:rsidRPr="00ED6C33">
          <w:rPr>
            <w:rStyle w:val="Hyperlink"/>
          </w:rPr>
          <w:t>web browser</w:t>
        </w:r>
      </w:hyperlink>
      <w:r w:rsidRPr="00CA6EA2">
        <w:t xml:space="preserve"> such </w:t>
      </w:r>
      <w:r>
        <w:t>as Firefox. Tools such as Voice</w:t>
      </w:r>
      <w:r w:rsidRPr="00CA6EA2">
        <w:t>Thread work better with Firefox.</w:t>
      </w:r>
    </w:p>
    <w:p w:rsidRPr="00CA6EA2" w:rsidR="009D7306" w:rsidP="009D7306" w:rsidRDefault="009D7306" w14:paraId="6F019FB5" w14:textId="77777777">
      <w:pPr>
        <w:pStyle w:val="ListParagraph"/>
        <w:numPr>
          <w:ilvl w:val="0"/>
          <w:numId w:val="18"/>
        </w:numPr>
      </w:pPr>
      <w:r w:rsidRPr="00CA6EA2">
        <w:t xml:space="preserve">Access to an active </w:t>
      </w:r>
      <w:hyperlink w:history="1" r:id="rId14">
        <w:r w:rsidRPr="00ED6C33">
          <w:rPr>
            <w:rStyle w:val="Hyperlink"/>
          </w:rPr>
          <w:t>e-mail account</w:t>
        </w:r>
      </w:hyperlink>
      <w:r w:rsidRPr="00CA6EA2">
        <w:t>. Be sure to check your Loyola University e-mail regularly, including the Spam folder.</w:t>
      </w:r>
    </w:p>
    <w:p w:rsidRPr="00CA6EA2" w:rsidR="009D7306" w:rsidP="009D7306" w:rsidRDefault="009D7306" w14:paraId="2C58D2A0" w14:textId="77777777">
      <w:pPr>
        <w:pStyle w:val="ListParagraph"/>
        <w:numPr>
          <w:ilvl w:val="0"/>
          <w:numId w:val="18"/>
        </w:numPr>
      </w:pPr>
      <w:r w:rsidRPr="00CA6EA2">
        <w:t>Word processing program (</w:t>
      </w:r>
      <w:r>
        <w:t xml:space="preserve">Access to Microsoft Word is available via </w:t>
      </w:r>
      <w:hyperlink w:history="1" r:id="rId15">
        <w:r w:rsidRPr="00ED6C33">
          <w:rPr>
            <w:rStyle w:val="Hyperlink"/>
          </w:rPr>
          <w:t>Microsoft 365</w:t>
        </w:r>
      </w:hyperlink>
      <w:r w:rsidRPr="00CA6EA2">
        <w:t>)</w:t>
      </w:r>
    </w:p>
    <w:p w:rsidRPr="00CA6EA2" w:rsidR="009D7306" w:rsidP="00152A0C" w:rsidRDefault="009D7306" w14:paraId="7D0553F1" w14:textId="06AE3B32">
      <w:pPr>
        <w:pStyle w:val="ListParagraph"/>
        <w:numPr>
          <w:ilvl w:val="0"/>
          <w:numId w:val="18"/>
        </w:numPr>
      </w:pPr>
      <w:hyperlink w:history="1" r:id="rId16">
        <w:r w:rsidRPr="00ED6C33">
          <w:rPr>
            <w:rStyle w:val="Hyperlink"/>
          </w:rPr>
          <w:t>Antivirus software</w:t>
        </w:r>
      </w:hyperlink>
    </w:p>
    <w:p w:rsidR="009D7306" w:rsidP="009D7306" w:rsidRDefault="009D7306" w14:paraId="50723012" w14:textId="77777777">
      <w:pPr>
        <w:pStyle w:val="ListParagraph"/>
        <w:numPr>
          <w:ilvl w:val="0"/>
          <w:numId w:val="18"/>
        </w:numPr>
      </w:pPr>
      <w:r>
        <w:t xml:space="preserve">Access to a Windows </w:t>
      </w:r>
      <w:r w:rsidRPr="00CA6EA2">
        <w:t>or Mac computer to complete assignments</w:t>
      </w:r>
      <w:r>
        <w:t>,</w:t>
      </w:r>
      <w:r w:rsidRPr="00CA6EA2">
        <w:t xml:space="preserve"> in the event your mobile device does not meet the minimum </w:t>
      </w:r>
      <w:r>
        <w:t>recommended technologies needed to complete your coursework</w:t>
      </w:r>
      <w:r w:rsidRPr="00CA6EA2">
        <w:t>.</w:t>
      </w:r>
    </w:p>
    <w:p w:rsidR="009D7306" w:rsidP="009D7306" w:rsidRDefault="009D7306" w14:paraId="47AB158E" w14:textId="77777777">
      <w:pPr>
        <w:pStyle w:val="Heading3"/>
      </w:pPr>
      <w:r>
        <w:t>Required Technology</w:t>
      </w:r>
    </w:p>
    <w:p w:rsidRPr="009B73CC" w:rsidR="009D7306" w:rsidP="63A45CF0" w:rsidRDefault="009D7306" w14:paraId="4423F7D1" w14:textId="18BBA527">
      <w:pPr>
        <w:rPr>
          <w:b w:val="1"/>
          <w:bCs w:val="1"/>
          <w:highlight w:val="yellow"/>
        </w:rPr>
      </w:pPr>
      <w:r w:rsidRPr="63A45CF0" w:rsidR="009D7306">
        <w:rPr>
          <w:b w:val="1"/>
          <w:bCs w:val="1"/>
          <w:highlight w:val="yellow"/>
        </w:rPr>
        <w:t xml:space="preserve">[Insert </w:t>
      </w:r>
      <w:r w:rsidRPr="63A45CF0" w:rsidR="009D7306">
        <w:rPr>
          <w:b w:val="1"/>
          <w:bCs w:val="1"/>
          <w:highlight w:val="yellow"/>
        </w:rPr>
        <w:t xml:space="preserve">any </w:t>
      </w:r>
      <w:r w:rsidRPr="63A45CF0" w:rsidR="009D7306">
        <w:rPr>
          <w:b w:val="1"/>
          <w:bCs w:val="1"/>
          <w:highlight w:val="yellow"/>
        </w:rPr>
        <w:t>specific technical requirement</w:t>
      </w:r>
      <w:r w:rsidRPr="63A45CF0" w:rsidR="009D7306">
        <w:rPr>
          <w:b w:val="1"/>
          <w:bCs w:val="1"/>
          <w:highlight w:val="yellow"/>
        </w:rPr>
        <w:t>s for third-party technology you use in your course.</w:t>
      </w:r>
      <w:r w:rsidRPr="63A45CF0" w:rsidR="009D7306">
        <w:rPr>
          <w:b w:val="1"/>
          <w:bCs w:val="1"/>
          <w:highlight w:val="yellow"/>
        </w:rPr>
        <w:t>]</w:t>
      </w:r>
    </w:p>
    <w:p w:rsidRPr="004147EA" w:rsidR="002F5845" w:rsidP="0043161A" w:rsidRDefault="002761B4" w14:paraId="12E3E1A7" w14:textId="6C8FBE2D">
      <w:pPr>
        <w:pStyle w:val="Heading2"/>
      </w:pPr>
      <w:r w:rsidRPr="004147EA">
        <w:t>Assignments and Grading</w:t>
      </w:r>
    </w:p>
    <w:p w:rsidRPr="004147EA" w:rsidR="00683E4B" w:rsidP="00B30EE9" w:rsidRDefault="00CC4385" w14:paraId="13B3725D" w14:textId="3A043BE7">
      <w:pPr>
        <w:pStyle w:val="Heading3"/>
      </w:pPr>
      <w:r w:rsidRPr="004147EA">
        <w:t xml:space="preserve">Summary of </w:t>
      </w:r>
      <w:r w:rsidRPr="004147EA" w:rsidR="002F5845">
        <w:t>Assignments</w:t>
      </w:r>
    </w:p>
    <w:p w:rsidRPr="004147EA" w:rsidR="004147EA" w:rsidP="63A45CF0" w:rsidRDefault="004147EA" w14:paraId="7D14EA50" w14:textId="3FC5FDC2">
      <w:pPr>
        <w:rPr>
          <w:b w:val="1"/>
          <w:bCs w:val="1"/>
          <w:highlight w:val="yellow"/>
        </w:rPr>
      </w:pPr>
      <w:r w:rsidRPr="63A45CF0" w:rsidR="004147EA">
        <w:rPr>
          <w:b w:val="1"/>
          <w:bCs w:val="1"/>
          <w:highlight w:val="yellow"/>
        </w:rPr>
        <w:t>[Insert a summary of all assignments that student</w:t>
      </w:r>
      <w:r w:rsidRPr="63A45CF0" w:rsidR="00D7689E">
        <w:rPr>
          <w:b w:val="1"/>
          <w:bCs w:val="1"/>
          <w:highlight w:val="yellow"/>
        </w:rPr>
        <w:t>s</w:t>
      </w:r>
      <w:r w:rsidRPr="63A45CF0" w:rsidR="004147EA">
        <w:rPr>
          <w:b w:val="1"/>
          <w:bCs w:val="1"/>
          <w:highlight w:val="yellow"/>
        </w:rPr>
        <w:t xml:space="preserve"> will complete. </w:t>
      </w:r>
      <w:r w:rsidRPr="63A45CF0" w:rsidR="00B467C4">
        <w:rPr>
          <w:b w:val="1"/>
          <w:bCs w:val="1"/>
          <w:highlight w:val="yellow"/>
        </w:rPr>
        <w:t>Include how much all assignments or categories of assignments will be worth</w:t>
      </w:r>
      <w:r w:rsidRPr="63A45CF0" w:rsidR="1015CC0C">
        <w:rPr>
          <w:b w:val="1"/>
          <w:bCs w:val="1"/>
          <w:highlight w:val="yellow"/>
        </w:rPr>
        <w:t xml:space="preserve"> and the total points or percentage possible</w:t>
      </w:r>
      <w:r w:rsidRPr="63A45CF0" w:rsidR="00B467C4">
        <w:rPr>
          <w:b w:val="1"/>
          <w:bCs w:val="1"/>
          <w:highlight w:val="yellow"/>
        </w:rPr>
        <w:t xml:space="preserve"> </w:t>
      </w:r>
      <w:r w:rsidRPr="63A45CF0" w:rsidR="00B467C4">
        <w:rPr>
          <w:b w:val="1"/>
          <w:bCs w:val="1"/>
          <w:highlight w:val="yellow"/>
        </w:rPr>
        <w:t>for the course.]</w:t>
      </w:r>
    </w:p>
    <w:p w:rsidR="00CC4385" w:rsidP="00B30EE9" w:rsidRDefault="00CC4385" w14:paraId="3A573291" w14:textId="5EAD4069">
      <w:pPr>
        <w:pStyle w:val="Heading3"/>
      </w:pPr>
      <w:r w:rsidRPr="004147EA">
        <w:t>Assignment Descriptions</w:t>
      </w:r>
    </w:p>
    <w:p w:rsidRPr="004147EA" w:rsidR="00B467C4" w:rsidP="63A45CF0" w:rsidRDefault="00B467C4" w14:paraId="39D25ECE" w14:textId="61BD5F7A">
      <w:pPr>
        <w:rPr>
          <w:b w:val="1"/>
          <w:bCs w:val="1"/>
          <w:highlight w:val="yellow"/>
        </w:rPr>
      </w:pPr>
      <w:r w:rsidRPr="63A45CF0" w:rsidR="00B467C4">
        <w:rPr>
          <w:b w:val="1"/>
          <w:bCs w:val="1"/>
          <w:highlight w:val="yellow"/>
        </w:rPr>
        <w:t xml:space="preserve">[Insert </w:t>
      </w:r>
      <w:r w:rsidRPr="63A45CF0" w:rsidR="006D4578">
        <w:rPr>
          <w:b w:val="1"/>
          <w:bCs w:val="1"/>
          <w:highlight w:val="yellow"/>
        </w:rPr>
        <w:t xml:space="preserve">a </w:t>
      </w:r>
      <w:r w:rsidRPr="63A45CF0" w:rsidR="00B467C4">
        <w:rPr>
          <w:b w:val="1"/>
          <w:bCs w:val="1"/>
          <w:highlight w:val="yellow"/>
        </w:rPr>
        <w:t xml:space="preserve">brief </w:t>
      </w:r>
      <w:r w:rsidRPr="63A45CF0" w:rsidR="006D4578">
        <w:rPr>
          <w:b w:val="1"/>
          <w:bCs w:val="1"/>
          <w:highlight w:val="yellow"/>
        </w:rPr>
        <w:t xml:space="preserve">description </w:t>
      </w:r>
      <w:r w:rsidRPr="63A45CF0" w:rsidR="00B467C4">
        <w:rPr>
          <w:b w:val="1"/>
          <w:bCs w:val="1"/>
          <w:highlight w:val="yellow"/>
        </w:rPr>
        <w:t>of each category of assignment</w:t>
      </w:r>
      <w:r w:rsidRPr="63A45CF0" w:rsidR="006D4578">
        <w:rPr>
          <w:b w:val="1"/>
          <w:bCs w:val="1"/>
          <w:highlight w:val="yellow"/>
        </w:rPr>
        <w:t xml:space="preserve"> here</w:t>
      </w:r>
      <w:r w:rsidRPr="63A45CF0" w:rsidR="00B467C4">
        <w:rPr>
          <w:b w:val="1"/>
          <w:bCs w:val="1"/>
          <w:highlight w:val="yellow"/>
        </w:rPr>
        <w:t xml:space="preserve"> – e.g., “tests,” “discussions,” “papers,” </w:t>
      </w:r>
      <w:r w:rsidRPr="63A45CF0" w:rsidR="00B467C4">
        <w:rPr>
          <w:b w:val="1"/>
          <w:bCs w:val="1"/>
          <w:highlight w:val="yellow"/>
        </w:rPr>
        <w:t>etc.</w:t>
      </w:r>
      <w:r w:rsidRPr="63A45CF0" w:rsidR="0097302B">
        <w:rPr>
          <w:b w:val="1"/>
          <w:bCs w:val="1"/>
          <w:highlight w:val="yellow"/>
        </w:rPr>
        <w:t xml:space="preserve"> Consider briefly explaining the requirements of major assignments including how they will be evaluated. Briefly describe the purpose of the assignment and how it should be completed. Describe any policies around revision, extra credit, or grade appeal.</w:t>
      </w:r>
      <w:r w:rsidRPr="63A45CF0" w:rsidR="00B467C4">
        <w:rPr>
          <w:b w:val="1"/>
          <w:bCs w:val="1"/>
          <w:highlight w:val="yellow"/>
        </w:rPr>
        <w:t>]</w:t>
      </w:r>
    </w:p>
    <w:p w:rsidRPr="00B467C4" w:rsidR="00B467C4" w:rsidP="00B30EE9" w:rsidRDefault="003027DA" w14:paraId="519E482F" w14:textId="0372B5E3">
      <w:pPr>
        <w:pStyle w:val="Heading3"/>
      </w:pPr>
      <w:r w:rsidRPr="004147EA">
        <w:t xml:space="preserve">Grading </w:t>
      </w:r>
      <w:r w:rsidR="00B30EE9">
        <w:t>Scale</w:t>
      </w:r>
    </w:p>
    <w:p w:rsidRPr="004147EA" w:rsidR="003027DA" w:rsidP="63A45CF0" w:rsidRDefault="00F43CE3" w14:paraId="4131BB98" w14:textId="1086B814">
      <w:pPr>
        <w:rPr>
          <w:b w:val="1"/>
          <w:bCs w:val="1"/>
          <w:highlight w:val="yellow"/>
        </w:rPr>
      </w:pPr>
      <w:r w:rsidRPr="63A45CF0" w:rsidR="00F43CE3">
        <w:rPr>
          <w:b w:val="1"/>
          <w:bCs w:val="1"/>
          <w:highlight w:val="yellow"/>
        </w:rPr>
        <w:t>[Insert the grading scale here</w:t>
      </w:r>
      <w:r w:rsidRPr="63A45CF0" w:rsidR="001C5E14">
        <w:rPr>
          <w:b w:val="1"/>
          <w:bCs w:val="1"/>
          <w:highlight w:val="yellow"/>
        </w:rPr>
        <w:t xml:space="preserve">– what </w:t>
      </w:r>
      <w:r w:rsidRPr="63A45CF0" w:rsidR="001C5E14">
        <w:rPr>
          <w:b w:val="1"/>
          <w:bCs w:val="1"/>
          <w:highlight w:val="yellow"/>
        </w:rPr>
        <w:t>points or percentages equal A, B, C, and so on</w:t>
      </w:r>
      <w:r w:rsidRPr="63A45CF0" w:rsidR="00F43CE3">
        <w:rPr>
          <w:b w:val="1"/>
          <w:bCs w:val="1"/>
          <w:highlight w:val="yellow"/>
        </w:rPr>
        <w:t>?</w:t>
      </w:r>
      <w:r w:rsidRPr="63A45CF0" w:rsidR="00860020">
        <w:rPr>
          <w:b w:val="1"/>
          <w:bCs w:val="1"/>
          <w:highlight w:val="yellow"/>
        </w:rPr>
        <w:t xml:space="preserve"> </w:t>
      </w:r>
      <w:r w:rsidRPr="63A45CF0" w:rsidR="00860020">
        <w:rPr>
          <w:b w:val="1"/>
          <w:bCs w:val="1"/>
          <w:highlight w:val="yellow"/>
        </w:rPr>
        <w:t xml:space="preserve">Consider listing </w:t>
      </w:r>
      <w:r w:rsidRPr="63A45CF0" w:rsidR="00860020">
        <w:rPr>
          <w:b w:val="1"/>
          <w:bCs w:val="1"/>
          <w:highlight w:val="yellow"/>
        </w:rPr>
        <w:t>additional</w:t>
      </w:r>
      <w:r w:rsidRPr="63A45CF0" w:rsidR="00860020">
        <w:rPr>
          <w:b w:val="1"/>
          <w:bCs w:val="1"/>
          <w:highlight w:val="yellow"/>
        </w:rPr>
        <w:t xml:space="preserve"> information, if relevant, about</w:t>
      </w:r>
      <w:r w:rsidRPr="63A45CF0" w:rsidR="00F43CE3">
        <w:rPr>
          <w:b w:val="1"/>
          <w:bCs w:val="1"/>
          <w:highlight w:val="yellow"/>
        </w:rPr>
        <w:t xml:space="preserve"> your</w:t>
      </w:r>
      <w:r w:rsidRPr="63A45CF0" w:rsidR="00860020">
        <w:rPr>
          <w:b w:val="1"/>
          <w:bCs w:val="1"/>
          <w:highlight w:val="yellow"/>
        </w:rPr>
        <w:t xml:space="preserve"> approach to grading (points, curves, percentages, etc.</w:t>
      </w:r>
      <w:r w:rsidRPr="63A45CF0" w:rsidR="001C5E14">
        <w:rPr>
          <w:b w:val="1"/>
          <w:bCs w:val="1"/>
          <w:highlight w:val="yellow"/>
        </w:rPr>
        <w:t>]</w:t>
      </w:r>
    </w:p>
    <w:p w:rsidRPr="004147EA" w:rsidR="00C63C0A" w:rsidP="00B30EE9" w:rsidRDefault="00C63C0A" w14:paraId="3228E31F" w14:textId="1EB1EBB4">
      <w:pPr>
        <w:pStyle w:val="Heading3"/>
      </w:pPr>
      <w:r w:rsidRPr="004147EA">
        <w:t>Late work and make up</w:t>
      </w:r>
    </w:p>
    <w:p w:rsidRPr="004147EA" w:rsidR="00052F62" w:rsidP="63A45CF0" w:rsidRDefault="001C5E14" w14:paraId="2E918B1C" w14:textId="253ED619">
      <w:pPr>
        <w:rPr>
          <w:b w:val="1"/>
          <w:bCs w:val="1"/>
          <w:highlight w:val="yellow"/>
        </w:rPr>
      </w:pPr>
      <w:r w:rsidRPr="63A45CF0" w:rsidR="001C5E14">
        <w:rPr>
          <w:b w:val="1"/>
          <w:bCs w:val="1"/>
          <w:highlight w:val="yellow"/>
        </w:rPr>
        <w:t>[Include a policy for acceptance of late work and/or processes for making up late work]</w:t>
      </w:r>
    </w:p>
    <w:p w:rsidR="001C5E14" w:rsidP="00B30EE9" w:rsidRDefault="00052F62" w14:paraId="59E48486" w14:textId="30FF05B9">
      <w:pPr>
        <w:pStyle w:val="Heading3"/>
      </w:pPr>
      <w:r w:rsidRPr="004147EA">
        <w:t xml:space="preserve">Academic Integrity </w:t>
      </w:r>
    </w:p>
    <w:p w:rsidRPr="004147EA" w:rsidR="00052F62" w:rsidP="0043161A" w:rsidRDefault="00052F62" w14:paraId="564BA006" w14:textId="5B0E97DB">
      <w:r w:rsidRPr="004147EA">
        <w:t xml:space="preserve">Loyola University Chicago takes seriously the issues of plagiarism and academic integrity. Below is an excerpt, quoted directly, of the university’s statement on integrity. </w:t>
      </w:r>
    </w:p>
    <w:p w:rsidR="00B30EE9" w:rsidP="00B30EE9" w:rsidRDefault="00052F62" w14:paraId="4964542F" w14:textId="3F5A724F">
      <w:r w:rsidR="00052F62">
        <w:rPr/>
        <w:t>“The faculty and administration of Loyola University Chicago wish to make it clear that the following acts are regarded as serious violations of personal honesty and the academic ideal that binds the university into a learning community:</w:t>
      </w:r>
      <w:r>
        <w:br/>
      </w:r>
      <w:r w:rsidR="00052F62">
        <w:rPr/>
        <w:t>Submitting as one's own:</w:t>
      </w:r>
    </w:p>
    <w:p w:rsidR="00B30EE9" w:rsidP="00B30EE9" w:rsidRDefault="00052F62" w14:paraId="73B174C6" w14:textId="77777777">
      <w:pPr>
        <w:pStyle w:val="ListParagraph"/>
        <w:numPr>
          <w:ilvl w:val="0"/>
          <w:numId w:val="15"/>
        </w:numPr>
      </w:pPr>
      <w:r w:rsidRPr="004147EA">
        <w:t>Material copied from a published source: print, internet, CD-ROM, audio, video, etc.</w:t>
      </w:r>
      <w:r w:rsidRPr="00B30EE9">
        <w:rPr>
          <w:rStyle w:val="apple-converted-space"/>
          <w:rFonts w:cs="Arial"/>
        </w:rPr>
        <w:t> </w:t>
      </w:r>
    </w:p>
    <w:p w:rsidR="00B30EE9" w:rsidP="00B30EE9" w:rsidRDefault="00052F62" w14:paraId="077E9007" w14:textId="77777777">
      <w:pPr>
        <w:pStyle w:val="ListParagraph"/>
        <w:numPr>
          <w:ilvl w:val="0"/>
          <w:numId w:val="15"/>
        </w:numPr>
      </w:pPr>
      <w:r w:rsidRPr="004147EA">
        <w:t>Another person's unpublished work or examination material.</w:t>
      </w:r>
      <w:r w:rsidRPr="00B30EE9">
        <w:rPr>
          <w:rStyle w:val="apple-converted-space"/>
          <w:rFonts w:cs="Arial"/>
        </w:rPr>
        <w:t> </w:t>
      </w:r>
    </w:p>
    <w:p w:rsidRPr="00B30EE9" w:rsidR="00B30EE9" w:rsidP="00B30EE9" w:rsidRDefault="00052F62" w14:paraId="3F2C7F9B" w14:textId="01F602AC">
      <w:pPr>
        <w:pStyle w:val="ListParagraph"/>
        <w:numPr>
          <w:ilvl w:val="0"/>
          <w:numId w:val="15"/>
        </w:numPr>
        <w:rPr>
          <w:rStyle w:val="apple-converted-space"/>
        </w:rPr>
      </w:pPr>
      <w:r w:rsidRPr="004147EA">
        <w:t>Allowing another or paying another to write or research a paper for one's own benefit.</w:t>
      </w:r>
      <w:r w:rsidRPr="00B30EE9">
        <w:rPr>
          <w:rStyle w:val="apple-converted-space"/>
          <w:rFonts w:cs="Arial"/>
        </w:rPr>
        <w:t> </w:t>
      </w:r>
    </w:p>
    <w:p w:rsidRPr="004147EA" w:rsidR="00997C94" w:rsidP="0043161A" w:rsidRDefault="00052F62" w14:paraId="023A0D3F" w14:textId="46ABD77C">
      <w:pPr>
        <w:pStyle w:val="ListParagraph"/>
        <w:numPr>
          <w:ilvl w:val="0"/>
          <w:numId w:val="15"/>
        </w:numPr>
      </w:pPr>
      <w:r w:rsidRPr="004147EA">
        <w:t>Purchasing, acquiring, and using for course credit a pre-written paper.</w:t>
      </w:r>
    </w:p>
    <w:p w:rsidR="0001249E" w:rsidP="0043161A" w:rsidRDefault="00052F62" w14:paraId="1A9B22F9" w14:textId="6263E8D8">
      <w:r w:rsidRPr="004147EA">
        <w:t xml:space="preserve">The critical issue is to give proper recognition to other sources. To do so is both an act of personal, </w:t>
      </w:r>
      <w:r w:rsidRPr="004147EA">
        <w:t xml:space="preserve">professional courtesy and of intellectual honesty.” </w:t>
      </w:r>
    </w:p>
    <w:p w:rsidR="0001249E" w:rsidP="0043161A" w:rsidRDefault="0001249E" w14:paraId="41988DE0" w14:textId="11684005">
      <w:r>
        <w:t xml:space="preserve">Read through </w:t>
      </w:r>
      <w:hyperlink w:history="1" r:id="rId17">
        <w:r w:rsidRPr="0001249E">
          <w:rPr>
            <w:rStyle w:val="Hyperlink"/>
          </w:rPr>
          <w:t>Loyola’s full statement on Academic Integrity</w:t>
        </w:r>
      </w:hyperlink>
      <w:r>
        <w:t xml:space="preserve"> here. </w:t>
      </w:r>
    </w:p>
    <w:p w:rsidRPr="004147EA" w:rsidR="0059710F" w:rsidP="0059710F" w:rsidRDefault="0059710F" w14:paraId="514F2899" w14:textId="77777777">
      <w:pPr>
        <w:pStyle w:val="Heading3"/>
      </w:pPr>
      <w:r w:rsidRPr="004147EA">
        <w:t xml:space="preserve">Student Participation </w:t>
      </w:r>
    </w:p>
    <w:p w:rsidR="0059710F" w:rsidP="63A45CF0" w:rsidRDefault="0059710F" w14:paraId="676CBB02" w14:textId="05DF631C">
      <w:pPr>
        <w:pStyle w:val="Normal"/>
        <w:ind w:left="0"/>
        <w:rPr>
          <w:rFonts w:ascii="Roboto" w:hAnsi="Roboto" w:eastAsia="Calibri" w:cs=""/>
          <w:b w:val="1"/>
          <w:bCs w:val="1"/>
          <w:highlight w:val="yellow"/>
        </w:rPr>
      </w:pPr>
      <w:r w:rsidRPr="63A45CF0" w:rsidR="0059710F">
        <w:rPr>
          <w:b w:val="1"/>
          <w:bCs w:val="1"/>
          <w:highlight w:val="yellow"/>
        </w:rPr>
        <w:t>[Insert a policy about student participation expectations. How often should students log in and check course materials? What is expected of participation throughout the course, in synchronous sessions, etc.?</w:t>
      </w:r>
      <w:r w:rsidRPr="63A45CF0" w:rsidR="45A58F46">
        <w:rPr>
          <w:b w:val="1"/>
          <w:bCs w:val="1"/>
          <w:highlight w:val="yellow"/>
        </w:rPr>
        <w:t>]</w:t>
      </w:r>
    </w:p>
    <w:p w:rsidR="009D7306" w:rsidP="00152A0C" w:rsidRDefault="009D7306" w14:paraId="7D8B46B9" w14:textId="7980AEEF">
      <w:pPr>
        <w:pStyle w:val="Heading4"/>
      </w:pPr>
      <w:r>
        <w:t>Course Discussions</w:t>
      </w:r>
    </w:p>
    <w:p w:rsidR="009D7306" w:rsidP="63A45CF0" w:rsidRDefault="009D7306" w14:paraId="285A9539" w14:textId="127E3E4D">
      <w:pPr>
        <w:rPr>
          <w:b w:val="1"/>
          <w:bCs w:val="1"/>
          <w:highlight w:val="yellow"/>
        </w:rPr>
      </w:pPr>
      <w:r w:rsidRPr="33694D1C" w:rsidR="009D7306">
        <w:rPr>
          <w:b w:val="1"/>
          <w:bCs w:val="1"/>
          <w:highlight w:val="yellow"/>
        </w:rPr>
        <w:t>[Insert guidelines for communication in course discussions.</w:t>
      </w:r>
      <w:r w:rsidRPr="33694D1C" w:rsidR="1530E62C">
        <w:rPr>
          <w:b w:val="1"/>
          <w:bCs w:val="1"/>
          <w:highlight w:val="yellow"/>
        </w:rPr>
        <w:t xml:space="preserve"> </w:t>
      </w:r>
      <w:r w:rsidRPr="33694D1C" w:rsidR="00610FB7">
        <w:rPr>
          <w:b w:val="1"/>
          <w:bCs w:val="1"/>
          <w:highlight w:val="yellow"/>
        </w:rPr>
        <w:t xml:space="preserve">You can also consider gathering student feedback to collaboratively create </w:t>
      </w:r>
      <w:hyperlink r:id="Rea45e31c2c774746">
        <w:r w:rsidRPr="33694D1C" w:rsidR="00610FB7">
          <w:rPr>
            <w:rStyle w:val="Hyperlink"/>
            <w:b w:val="1"/>
            <w:bCs w:val="1"/>
            <w:highlight w:val="yellow"/>
          </w:rPr>
          <w:t>community guidelines</w:t>
        </w:r>
      </w:hyperlink>
      <w:r w:rsidRPr="33694D1C" w:rsidR="00610FB7">
        <w:rPr>
          <w:b w:val="1"/>
          <w:bCs w:val="1"/>
          <w:highlight w:val="yellow"/>
        </w:rPr>
        <w:t>.]</w:t>
      </w:r>
    </w:p>
    <w:p w:rsidR="331F5A04" w:rsidP="63A45CF0" w:rsidRDefault="331F5A04" w14:paraId="32F478B8" w14:textId="6B324DE3">
      <w:pPr>
        <w:pStyle w:val="Normal"/>
        <w:rPr>
          <w:b w:val="1"/>
          <w:bCs w:val="1"/>
          <w:highlight w:val="yellow"/>
        </w:rPr>
      </w:pPr>
      <w:r w:rsidRPr="06900B10" w:rsidR="331F5A04">
        <w:rPr>
          <w:b w:val="1"/>
          <w:bCs w:val="1"/>
          <w:highlight w:val="yellow"/>
        </w:rPr>
        <w:t>[If your course includes synchronous sessions, consider adding a statement detail</w:t>
      </w:r>
      <w:r w:rsidRPr="06900B10" w:rsidR="18D86301">
        <w:rPr>
          <w:b w:val="1"/>
          <w:bCs w:val="1"/>
          <w:highlight w:val="yellow"/>
        </w:rPr>
        <w:t>ing</w:t>
      </w:r>
      <w:r w:rsidRPr="06900B10" w:rsidR="331F5A04">
        <w:rPr>
          <w:b w:val="1"/>
          <w:bCs w:val="1"/>
          <w:highlight w:val="yellow"/>
        </w:rPr>
        <w:t xml:space="preserve"> your expectations for audio and camera </w:t>
      </w:r>
      <w:r w:rsidRPr="06900B10" w:rsidR="7BFC179C">
        <w:rPr>
          <w:b w:val="1"/>
          <w:bCs w:val="1"/>
          <w:highlight w:val="yellow"/>
        </w:rPr>
        <w:t xml:space="preserve">during synchronous sessions. The following statement can be </w:t>
      </w:r>
      <w:r w:rsidRPr="06900B10" w:rsidR="7BFC179C">
        <w:rPr>
          <w:b w:val="1"/>
          <w:bCs w:val="1"/>
          <w:highlight w:val="yellow"/>
        </w:rPr>
        <w:t>modified</w:t>
      </w:r>
      <w:r w:rsidRPr="06900B10" w:rsidR="7BFC179C">
        <w:rPr>
          <w:b w:val="1"/>
          <w:bCs w:val="1"/>
          <w:highlight w:val="yellow"/>
        </w:rPr>
        <w:t xml:space="preserve"> for your own use.</w:t>
      </w:r>
    </w:p>
    <w:p w:rsidR="769252EA" w:rsidP="06900B10" w:rsidRDefault="769252EA" w14:paraId="39003D8C" w14:textId="507783F2">
      <w:pPr>
        <w:pStyle w:val="Normal"/>
        <w:rPr>
          <w:b w:val="1"/>
          <w:bCs w:val="1"/>
          <w:noProof w:val="0"/>
          <w:highlight w:val="yellow"/>
          <w:lang w:val="en-US"/>
        </w:rPr>
      </w:pPr>
      <w:r w:rsidRPr="06900B10" w:rsidR="769252EA">
        <w:rPr>
          <w:b w:val="1"/>
          <w:bCs w:val="1"/>
          <w:noProof w:val="0"/>
          <w:highlight w:val="yellow"/>
          <w:lang w:val="en-US"/>
        </w:rPr>
        <w:t xml:space="preserve">We recommend adding the following language to your syllabus so that participation expectations, including camera use, are </w:t>
      </w:r>
      <w:r w:rsidRPr="06900B10" w:rsidR="769252EA">
        <w:rPr>
          <w:b w:val="1"/>
          <w:bCs w:val="1"/>
          <w:noProof w:val="0"/>
          <w:highlight w:val="yellow"/>
          <w:lang w:val="en-US"/>
        </w:rPr>
        <w:t>established</w:t>
      </w:r>
      <w:r w:rsidRPr="06900B10" w:rsidR="769252EA">
        <w:rPr>
          <w:b w:val="1"/>
          <w:bCs w:val="1"/>
          <w:noProof w:val="0"/>
          <w:highlight w:val="yellow"/>
          <w:lang w:val="en-US"/>
        </w:rPr>
        <w:t xml:space="preserve"> with students from the </w:t>
      </w:r>
      <w:r w:rsidRPr="06900B10" w:rsidR="130F2393">
        <w:rPr>
          <w:b w:val="1"/>
          <w:bCs w:val="1"/>
          <w:noProof w:val="0"/>
          <w:highlight w:val="yellow"/>
          <w:lang w:val="en-US"/>
        </w:rPr>
        <w:t>start of the course</w:t>
      </w:r>
      <w:r w:rsidRPr="06900B10" w:rsidR="769252EA">
        <w:rPr>
          <w:b w:val="1"/>
          <w:bCs w:val="1"/>
          <w:noProof w:val="0"/>
          <w:highlight w:val="yellow"/>
          <w:lang w:val="en-US"/>
        </w:rPr>
        <w:t>.</w:t>
      </w:r>
      <w:r w:rsidRPr="06900B10" w:rsidR="7FBE1245">
        <w:rPr>
          <w:b w:val="1"/>
          <w:bCs w:val="1"/>
          <w:noProof w:val="0"/>
          <w:highlight w:val="yellow"/>
          <w:lang w:val="en-US"/>
        </w:rPr>
        <w:t>]</w:t>
      </w:r>
    </w:p>
    <w:p w:rsidR="62EC6CE0" w:rsidP="48992CCE" w:rsidRDefault="62EC6CE0" w14:paraId="4C40CD0E" w14:textId="10F243A8">
      <w:pPr>
        <w:pStyle w:val="Normal"/>
        <w:rPr>
          <w:noProof w:val="0"/>
          <w:lang w:val="en-US"/>
        </w:rPr>
      </w:pPr>
      <w:r w:rsidRPr="48992CCE" w:rsidR="62EC6CE0">
        <w:rPr>
          <w:noProof w:val="0"/>
          <w:lang w:val="en-US"/>
        </w:rPr>
        <w:t xml:space="preserve">Please strive to be your best self in this online context: be respectful and patient with the instructor and your fellow </w:t>
      </w:r>
      <w:r w:rsidRPr="48992CCE" w:rsidR="62EC6CE0">
        <w:rPr>
          <w:noProof w:val="0"/>
          <w:lang w:val="en-US"/>
        </w:rPr>
        <w:t>classmates</w:t>
      </w:r>
      <w:r w:rsidRPr="48992CCE" w:rsidR="62EC6CE0">
        <w:rPr>
          <w:noProof w:val="0"/>
          <w:lang w:val="en-US"/>
        </w:rPr>
        <w:t>. The</w:t>
      </w:r>
      <w:r w:rsidRPr="48992CCE" w:rsidR="62EC6CE0">
        <w:rPr>
          <w:noProof w:val="0"/>
          <w:lang w:val="en-US"/>
        </w:rPr>
        <w:t xml:space="preserve"> </w:t>
      </w:r>
      <w:hyperlink r:id="R1d80a1cf49be4205">
        <w:r w:rsidRPr="48992CCE" w:rsidR="62EC6CE0">
          <w:rPr>
            <w:rStyle w:val="Hyperlink"/>
            <w:noProof w:val="0"/>
            <w:lang w:val="en-US"/>
          </w:rPr>
          <w:t>LUC Community Standards</w:t>
        </w:r>
      </w:hyperlink>
      <w:r w:rsidRPr="48992CCE" w:rsidR="62EC6CE0">
        <w:rPr>
          <w:noProof w:val="0"/>
          <w:lang w:val="en-US"/>
        </w:rPr>
        <w:t xml:space="preserve"> also apply online. </w:t>
      </w:r>
      <w:r w:rsidRPr="48992CCE" w:rsidR="62EC6CE0">
        <w:rPr>
          <w:noProof w:val="0"/>
          <w:lang w:val="en-US"/>
        </w:rPr>
        <w:t>Students are expected to actively engage in course activities and discussions during synchronous sessions.</w:t>
      </w:r>
      <w:r w:rsidRPr="48992CCE" w:rsidR="62EC6CE0">
        <w:rPr>
          <w:noProof w:val="0"/>
          <w:lang w:val="en-US"/>
        </w:rPr>
        <w:t xml:space="preserve"> </w:t>
      </w:r>
      <w:r w:rsidRPr="48992CCE" w:rsidR="62EC6CE0">
        <w:rPr>
          <w:noProof w:val="0"/>
          <w:lang w:val="en-US"/>
        </w:rPr>
        <w:t>The following list details my expectations for you in our synchronous sessions:</w:t>
      </w:r>
    </w:p>
    <w:p w:rsidR="769252EA" w:rsidP="110A9756" w:rsidRDefault="769252EA" w14:paraId="48BF7B5F" w14:textId="3A7A6810">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48992CCE" w:rsidR="769252EA">
        <w:rPr>
          <w:rFonts w:ascii="Roboto" w:hAnsi="Roboto" w:eastAsia="Roboto" w:cs="Roboto"/>
          <w:b w:val="1"/>
          <w:bCs w:val="1"/>
          <w:noProof w:val="0"/>
          <w:sz w:val="22"/>
          <w:szCs w:val="22"/>
          <w:lang w:val="en-US"/>
        </w:rPr>
        <w:t>Login:</w:t>
      </w:r>
      <w:r w:rsidRPr="48992CCE" w:rsidR="769252EA">
        <w:rPr>
          <w:rFonts w:ascii="Roboto" w:hAnsi="Roboto" w:eastAsia="Roboto" w:cs="Roboto"/>
          <w:noProof w:val="0"/>
          <w:sz w:val="22"/>
          <w:szCs w:val="22"/>
          <w:lang w:val="en-US"/>
        </w:rPr>
        <w:t xml:space="preserve"> Join Zoom using </w:t>
      </w:r>
      <w:bookmarkStart w:name="_Int_z5lZxXOi" w:id="762630985"/>
      <w:r w:rsidRPr="48992CCE" w:rsidR="769252EA">
        <w:rPr>
          <w:rFonts w:ascii="Roboto" w:hAnsi="Roboto" w:eastAsia="Roboto" w:cs="Roboto"/>
          <w:noProof w:val="0"/>
          <w:sz w:val="22"/>
          <w:szCs w:val="22"/>
          <w:lang w:val="en-US"/>
        </w:rPr>
        <w:t>your</w:t>
      </w:r>
      <w:bookmarkEnd w:id="762630985"/>
      <w:r w:rsidRPr="48992CCE" w:rsidR="769252EA">
        <w:rPr>
          <w:rFonts w:ascii="Roboto" w:hAnsi="Roboto" w:eastAsia="Roboto" w:cs="Roboto"/>
          <w:noProof w:val="0"/>
          <w:sz w:val="22"/>
          <w:szCs w:val="22"/>
          <w:lang w:val="en-US"/>
        </w:rPr>
        <w:t xml:space="preserve"> </w:t>
      </w:r>
      <w:hyperlink r:id="R38a48d9f953b4ac3">
        <w:r w:rsidRPr="48992CCE" w:rsidR="769252EA">
          <w:rPr>
            <w:rStyle w:val="Hyperlink"/>
            <w:rFonts w:ascii="Roboto" w:hAnsi="Roboto" w:eastAsia="Roboto" w:cs="Roboto"/>
            <w:strike w:val="0"/>
            <w:dstrike w:val="0"/>
            <w:noProof w:val="0"/>
            <w:sz w:val="22"/>
            <w:szCs w:val="22"/>
            <w:lang w:val="en-US"/>
          </w:rPr>
          <w:t>LUC zoom account</w:t>
        </w:r>
      </w:hyperlink>
      <w:r w:rsidRPr="48992CCE" w:rsidR="769252EA">
        <w:rPr>
          <w:rFonts w:ascii="Roboto" w:hAnsi="Roboto" w:eastAsia="Roboto" w:cs="Roboto"/>
          <w:noProof w:val="0"/>
          <w:sz w:val="22"/>
          <w:szCs w:val="22"/>
          <w:lang w:val="en-US"/>
        </w:rPr>
        <w:t xml:space="preserve">. You can </w:t>
      </w:r>
      <w:hyperlink r:id="R15496b0ea3564d4e">
        <w:r w:rsidRPr="48992CCE" w:rsidR="769252EA">
          <w:rPr>
            <w:rStyle w:val="Hyperlink"/>
            <w:rFonts w:ascii="Roboto" w:hAnsi="Roboto" w:eastAsia="Roboto" w:cs="Roboto"/>
            <w:strike w:val="0"/>
            <w:dstrike w:val="0"/>
            <w:noProof w:val="0"/>
            <w:sz w:val="22"/>
            <w:szCs w:val="22"/>
            <w:lang w:val="en-US"/>
          </w:rPr>
          <w:t>update your name or add your pronouns through your Zoom profile</w:t>
        </w:r>
      </w:hyperlink>
      <w:r w:rsidRPr="48992CCE" w:rsidR="769252EA">
        <w:rPr>
          <w:rFonts w:ascii="Roboto" w:hAnsi="Roboto" w:eastAsia="Roboto" w:cs="Roboto"/>
          <w:noProof w:val="0"/>
          <w:sz w:val="22"/>
          <w:szCs w:val="22"/>
          <w:lang w:val="en-US"/>
        </w:rPr>
        <w:t>.</w:t>
      </w:r>
    </w:p>
    <w:p w:rsidR="769252EA" w:rsidP="110A9756" w:rsidRDefault="769252EA" w14:paraId="07B24BDD" w14:textId="60E83C62">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110A9756" w:rsidR="769252EA">
        <w:rPr>
          <w:rFonts w:ascii="Roboto" w:hAnsi="Roboto" w:eastAsia="Roboto" w:cs="Roboto"/>
          <w:b w:val="1"/>
          <w:bCs w:val="1"/>
          <w:noProof w:val="0"/>
          <w:sz w:val="22"/>
          <w:szCs w:val="22"/>
          <w:lang w:val="en-US"/>
        </w:rPr>
        <w:t>Camera use:</w:t>
      </w:r>
      <w:r w:rsidRPr="110A9756" w:rsidR="769252EA">
        <w:rPr>
          <w:rFonts w:ascii="Roboto" w:hAnsi="Roboto" w:eastAsia="Roboto" w:cs="Roboto"/>
          <w:noProof w:val="0"/>
          <w:sz w:val="22"/>
          <w:szCs w:val="22"/>
          <w:lang w:val="en-US"/>
        </w:rPr>
        <w:t xml:space="preserve"> </w:t>
      </w:r>
      <w:r w:rsidRPr="110A9756" w:rsidR="769252EA">
        <w:rPr>
          <w:rFonts w:ascii="Roboto" w:hAnsi="Roboto" w:eastAsia="Roboto" w:cs="Roboto"/>
          <w:i w:val="1"/>
          <w:iCs w:val="1"/>
          <w:noProof w:val="0"/>
          <w:sz w:val="22"/>
          <w:szCs w:val="22"/>
          <w:lang w:val="en-US"/>
        </w:rPr>
        <w:t>Turn your camera on</w:t>
      </w:r>
      <w:r w:rsidRPr="110A9756" w:rsidR="769252EA">
        <w:rPr>
          <w:rFonts w:ascii="Roboto" w:hAnsi="Roboto" w:eastAsia="Roboto" w:cs="Roboto"/>
          <w:noProof w:val="0"/>
          <w:sz w:val="22"/>
          <w:szCs w:val="22"/>
          <w:lang w:val="en-US"/>
        </w:rPr>
        <w:t xml:space="preserve"> during course discussions and activities. </w:t>
      </w:r>
      <w:r w:rsidRPr="110A9756" w:rsidR="769252EA">
        <w:rPr>
          <w:rFonts w:ascii="Roboto" w:hAnsi="Roboto" w:eastAsia="Roboto" w:cs="Roboto"/>
          <w:noProof w:val="0"/>
          <w:sz w:val="22"/>
          <w:szCs w:val="22"/>
          <w:lang w:val="en-US"/>
        </w:rPr>
        <w:t xml:space="preserve"> </w:t>
      </w:r>
      <w:r w:rsidRPr="110A9756" w:rsidR="769252EA">
        <w:rPr>
          <w:rFonts w:ascii="Roboto" w:hAnsi="Roboto" w:eastAsia="Roboto" w:cs="Roboto"/>
          <w:noProof w:val="0"/>
          <w:sz w:val="22"/>
          <w:szCs w:val="22"/>
          <w:lang w:val="en-US"/>
        </w:rPr>
        <w:t xml:space="preserve">Video use in synchronous meetings can foster a sense of community which leads to more engaging discussions. Additionally, turning your video off may make it more difficult for your peers to understand you during discussions, especially for peers with hearing impairments. </w:t>
      </w:r>
      <w:r w:rsidRPr="110A9756" w:rsidR="769252EA">
        <w:rPr>
          <w:rFonts w:ascii="Roboto" w:hAnsi="Roboto" w:eastAsia="Roboto" w:cs="Roboto"/>
          <w:i w:val="1"/>
          <w:iCs w:val="1"/>
          <w:noProof w:val="0"/>
          <w:sz w:val="22"/>
          <w:szCs w:val="22"/>
          <w:lang w:val="en-US"/>
        </w:rPr>
        <w:t>Turn your video off</w:t>
      </w:r>
      <w:r w:rsidRPr="110A9756" w:rsidR="769252EA">
        <w:rPr>
          <w:rFonts w:ascii="Roboto" w:hAnsi="Roboto" w:eastAsia="Roboto" w:cs="Roboto"/>
          <w:noProof w:val="0"/>
          <w:sz w:val="22"/>
          <w:szCs w:val="22"/>
          <w:lang w:val="en-US"/>
        </w:rPr>
        <w:t xml:space="preserve"> when you need a quick break, your background may be distracting, or you encounter connection issues. </w:t>
      </w:r>
    </w:p>
    <w:p w:rsidR="769252EA" w:rsidP="110A9756" w:rsidRDefault="769252EA" w14:paraId="66E1C29A" w14:textId="15A8B1EE">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110A9756" w:rsidR="769252EA">
        <w:rPr>
          <w:rFonts w:ascii="Roboto" w:hAnsi="Roboto" w:eastAsia="Roboto" w:cs="Roboto"/>
          <w:b w:val="1"/>
          <w:bCs w:val="1"/>
          <w:noProof w:val="0"/>
          <w:sz w:val="22"/>
          <w:szCs w:val="22"/>
          <w:lang w:val="en-US"/>
        </w:rPr>
        <w:t xml:space="preserve">Background: </w:t>
      </w:r>
      <w:r w:rsidRPr="110A9756" w:rsidR="769252EA">
        <w:rPr>
          <w:rFonts w:ascii="Roboto" w:hAnsi="Roboto" w:eastAsia="Roboto" w:cs="Roboto"/>
          <w:noProof w:val="0"/>
          <w:sz w:val="22"/>
          <w:szCs w:val="22"/>
          <w:lang w:val="en-US"/>
        </w:rPr>
        <w:t xml:space="preserve">Consider using a </w:t>
      </w:r>
      <w:hyperlink r:id="Rb27f1db456574003">
        <w:r w:rsidRPr="110A9756" w:rsidR="769252EA">
          <w:rPr>
            <w:rStyle w:val="Hyperlink"/>
            <w:rFonts w:ascii="Roboto" w:hAnsi="Roboto" w:eastAsia="Roboto" w:cs="Roboto"/>
            <w:strike w:val="0"/>
            <w:dstrike w:val="0"/>
            <w:noProof w:val="0"/>
            <w:sz w:val="22"/>
            <w:szCs w:val="22"/>
            <w:lang w:val="en-US"/>
          </w:rPr>
          <w:t>virtual background</w:t>
        </w:r>
      </w:hyperlink>
      <w:r w:rsidRPr="110A9756" w:rsidR="769252EA">
        <w:rPr>
          <w:rFonts w:ascii="Roboto" w:hAnsi="Roboto" w:eastAsia="Roboto" w:cs="Roboto"/>
          <w:noProof w:val="0"/>
          <w:sz w:val="22"/>
          <w:szCs w:val="22"/>
          <w:lang w:val="en-US"/>
        </w:rPr>
        <w:t xml:space="preserve"> for your privacy and to limit distractions during synchronous sessions. </w:t>
      </w:r>
    </w:p>
    <w:p w:rsidR="769252EA" w:rsidP="110A9756" w:rsidRDefault="769252EA" w14:paraId="4384E08B" w14:textId="7C5EFB55">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110A9756" w:rsidR="769252EA">
        <w:rPr>
          <w:rFonts w:ascii="Roboto" w:hAnsi="Roboto" w:eastAsia="Roboto" w:cs="Roboto"/>
          <w:b w:val="1"/>
          <w:bCs w:val="1"/>
          <w:noProof w:val="0"/>
          <w:sz w:val="22"/>
          <w:szCs w:val="22"/>
          <w:lang w:val="en-US"/>
        </w:rPr>
        <w:t>Audio:</w:t>
      </w:r>
      <w:r w:rsidRPr="110A9756" w:rsidR="769252EA">
        <w:rPr>
          <w:rFonts w:ascii="Roboto" w:hAnsi="Roboto" w:eastAsia="Roboto" w:cs="Roboto"/>
          <w:noProof w:val="0"/>
          <w:sz w:val="22"/>
          <w:szCs w:val="22"/>
          <w:lang w:val="en-US"/>
        </w:rPr>
        <w:t xml:space="preserve"> </w:t>
      </w:r>
      <w:r w:rsidRPr="110A9756" w:rsidR="769252EA">
        <w:rPr>
          <w:rFonts w:ascii="Roboto" w:hAnsi="Roboto" w:eastAsia="Roboto" w:cs="Roboto"/>
          <w:i w:val="1"/>
          <w:iCs w:val="1"/>
          <w:noProof w:val="0"/>
          <w:sz w:val="22"/>
          <w:szCs w:val="22"/>
          <w:lang w:val="en-US"/>
        </w:rPr>
        <w:t>Unmute your microphone</w:t>
      </w:r>
      <w:r w:rsidRPr="110A9756" w:rsidR="769252EA">
        <w:rPr>
          <w:rFonts w:ascii="Roboto" w:hAnsi="Roboto" w:eastAsia="Roboto" w:cs="Roboto"/>
          <w:noProof w:val="0"/>
          <w:sz w:val="22"/>
          <w:szCs w:val="22"/>
          <w:lang w:val="en-US"/>
        </w:rPr>
        <w:t xml:space="preserve"> to answer questions and engage in class discussions. </w:t>
      </w:r>
      <w:r w:rsidRPr="110A9756" w:rsidR="769252EA">
        <w:rPr>
          <w:rFonts w:ascii="Roboto" w:hAnsi="Roboto" w:eastAsia="Roboto" w:cs="Roboto"/>
          <w:i w:val="1"/>
          <w:iCs w:val="1"/>
          <w:noProof w:val="0"/>
          <w:sz w:val="22"/>
          <w:szCs w:val="22"/>
          <w:lang w:val="en-US"/>
        </w:rPr>
        <w:t xml:space="preserve">Mute your microphone </w:t>
      </w:r>
      <w:r w:rsidRPr="110A9756" w:rsidR="769252EA">
        <w:rPr>
          <w:rFonts w:ascii="Roboto" w:hAnsi="Roboto" w:eastAsia="Roboto" w:cs="Roboto"/>
          <w:noProof w:val="0"/>
          <w:sz w:val="22"/>
          <w:szCs w:val="22"/>
          <w:lang w:val="en-US"/>
        </w:rPr>
        <w:t xml:space="preserve">when you are not speaking to reduce background noise. Consider using a headset or headphones with a microphone to improve audio quality. When possible, try to connect in a quiet, distraction-free place. </w:t>
      </w:r>
    </w:p>
    <w:p w:rsidR="769252EA" w:rsidP="110A9756" w:rsidRDefault="769252EA" w14:paraId="4319E430" w14:textId="6A04C939">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48992CCE" w:rsidR="769252EA">
        <w:rPr>
          <w:rFonts w:ascii="Roboto" w:hAnsi="Roboto" w:eastAsia="Roboto" w:cs="Roboto"/>
          <w:b w:val="1"/>
          <w:bCs w:val="1"/>
          <w:noProof w:val="0"/>
          <w:sz w:val="22"/>
          <w:szCs w:val="22"/>
          <w:lang w:val="en-US"/>
        </w:rPr>
        <w:t xml:space="preserve">Chat: </w:t>
      </w:r>
      <w:r w:rsidRPr="48992CCE" w:rsidR="769252EA">
        <w:rPr>
          <w:rFonts w:ascii="Roboto" w:hAnsi="Roboto" w:eastAsia="Roboto" w:cs="Roboto"/>
          <w:noProof w:val="0"/>
          <w:sz w:val="22"/>
          <w:szCs w:val="22"/>
          <w:lang w:val="en-US"/>
        </w:rPr>
        <w:t xml:space="preserve">Use the chat window for questions and comments that are relevant to our class. Comments that are </w:t>
      </w:r>
      <w:r w:rsidRPr="48992CCE" w:rsidR="767E8D6C">
        <w:rPr>
          <w:rFonts w:ascii="Roboto" w:hAnsi="Roboto" w:eastAsia="Roboto" w:cs="Roboto"/>
          <w:noProof w:val="0"/>
          <w:sz w:val="22"/>
          <w:szCs w:val="22"/>
          <w:lang w:val="en-US"/>
        </w:rPr>
        <w:t>off topic</w:t>
      </w:r>
      <w:r w:rsidRPr="48992CCE" w:rsidR="769252EA">
        <w:rPr>
          <w:rFonts w:ascii="Roboto" w:hAnsi="Roboto" w:eastAsia="Roboto" w:cs="Roboto"/>
          <w:noProof w:val="0"/>
          <w:sz w:val="22"/>
          <w:szCs w:val="22"/>
          <w:lang w:val="en-US"/>
        </w:rPr>
        <w:t xml:space="preserve"> make it difficult for me to address students’ questions about the course. Disrespect or hate speech will not be tolerated.</w:t>
      </w:r>
    </w:p>
    <w:p w:rsidR="769252EA" w:rsidP="110A9756" w:rsidRDefault="769252EA" w14:paraId="2379AEA0" w14:textId="4152823F">
      <w:pPr>
        <w:pStyle w:val="ListParagraph"/>
        <w:numPr>
          <w:ilvl w:val="0"/>
          <w:numId w:val="27"/>
        </w:numPr>
        <w:spacing w:before="0" w:beforeAutospacing="off" w:after="0" w:afterAutospacing="off"/>
        <w:rPr>
          <w:rFonts w:ascii="Roboto" w:hAnsi="Roboto" w:eastAsia="Roboto" w:cs="Roboto"/>
          <w:noProof w:val="0"/>
          <w:sz w:val="22"/>
          <w:szCs w:val="22"/>
          <w:lang w:val="en-US"/>
        </w:rPr>
      </w:pPr>
      <w:r w:rsidRPr="48992CCE" w:rsidR="769252EA">
        <w:rPr>
          <w:rFonts w:ascii="Roboto" w:hAnsi="Roboto" w:eastAsia="Roboto" w:cs="Roboto"/>
          <w:b w:val="1"/>
          <w:bCs w:val="1"/>
          <w:noProof w:val="0"/>
          <w:sz w:val="22"/>
          <w:szCs w:val="22"/>
          <w:lang w:val="en-US"/>
        </w:rPr>
        <w:t>Session Recordings:</w:t>
      </w:r>
      <w:r w:rsidRPr="48992CCE" w:rsidR="769252EA">
        <w:rPr>
          <w:rFonts w:ascii="Roboto" w:hAnsi="Roboto" w:eastAsia="Roboto" w:cs="Roboto"/>
          <w:noProof w:val="0"/>
          <w:sz w:val="22"/>
          <w:szCs w:val="22"/>
          <w:lang w:val="en-US"/>
        </w:rPr>
        <w:t xml:space="preserve"> Do not share class session recordings with anyone who is not currently enrolled in this course section.</w:t>
      </w:r>
      <w:r w:rsidRPr="48992CCE" w:rsidR="769252EA">
        <w:rPr>
          <w:rFonts w:ascii="Roboto" w:hAnsi="Roboto" w:eastAsia="Roboto" w:cs="Roboto"/>
          <w:noProof w:val="0"/>
          <w:sz w:val="22"/>
          <w:szCs w:val="22"/>
          <w:lang w:val="en-US"/>
        </w:rPr>
        <w:t xml:space="preserve"> Unauthorized student recording of classroom activities is prohibited. Students who engage in unauthorized recording, unauthorized use of a recording, or unauthorized distribution of instructional materials will be subject to the processes and procedures that uphold </w:t>
      </w:r>
      <w:hyperlink r:id="Re398d1e9753843aa">
        <w:r w:rsidRPr="48992CCE" w:rsidR="769252EA">
          <w:rPr>
            <w:rStyle w:val="Hyperlink"/>
            <w:rFonts w:ascii="Roboto" w:hAnsi="Roboto" w:eastAsia="Roboto" w:cs="Roboto"/>
            <w:strike w:val="0"/>
            <w:dstrike w:val="0"/>
            <w:noProof w:val="0"/>
            <w:sz w:val="22"/>
            <w:szCs w:val="22"/>
            <w:lang w:val="en-US"/>
          </w:rPr>
          <w:t>Community Standards</w:t>
        </w:r>
      </w:hyperlink>
      <w:r w:rsidRPr="48992CCE" w:rsidR="769252EA">
        <w:rPr>
          <w:rFonts w:ascii="Roboto" w:hAnsi="Roboto" w:eastAsia="Roboto" w:cs="Roboto"/>
          <w:noProof w:val="0"/>
          <w:sz w:val="22"/>
          <w:szCs w:val="22"/>
          <w:lang w:val="en-US"/>
        </w:rPr>
        <w:t xml:space="preserve">. To request the use of assistive technology for </w:t>
      </w:r>
      <w:bookmarkStart w:name="_Int_jKOrwip0" w:id="135709131"/>
      <w:r w:rsidRPr="48992CCE" w:rsidR="769252EA">
        <w:rPr>
          <w:rFonts w:ascii="Roboto" w:hAnsi="Roboto" w:eastAsia="Roboto" w:cs="Roboto"/>
          <w:noProof w:val="0"/>
          <w:sz w:val="22"/>
          <w:szCs w:val="22"/>
          <w:lang w:val="en-US"/>
        </w:rPr>
        <w:t>an accommodation</w:t>
      </w:r>
      <w:bookmarkEnd w:id="135709131"/>
      <w:r w:rsidRPr="48992CCE" w:rsidR="769252EA">
        <w:rPr>
          <w:rFonts w:ascii="Roboto" w:hAnsi="Roboto" w:eastAsia="Roboto" w:cs="Roboto"/>
          <w:noProof w:val="0"/>
          <w:sz w:val="22"/>
          <w:szCs w:val="22"/>
          <w:lang w:val="en-US"/>
        </w:rPr>
        <w:t xml:space="preserve"> should direct such requests to the </w:t>
      </w:r>
      <w:hyperlink r:id="R22ebd36c766146cb">
        <w:r w:rsidRPr="48992CCE" w:rsidR="769252EA">
          <w:rPr>
            <w:rStyle w:val="Hyperlink"/>
            <w:rFonts w:ascii="Roboto" w:hAnsi="Roboto" w:eastAsia="Roboto" w:cs="Roboto"/>
            <w:strike w:val="0"/>
            <w:dstrike w:val="0"/>
            <w:noProof w:val="0"/>
            <w:sz w:val="22"/>
            <w:szCs w:val="22"/>
            <w:lang w:val="en-US"/>
          </w:rPr>
          <w:t>Student Accessibility Center</w:t>
        </w:r>
      </w:hyperlink>
      <w:r w:rsidRPr="48992CCE" w:rsidR="769252EA">
        <w:rPr>
          <w:rFonts w:ascii="Roboto" w:hAnsi="Roboto" w:eastAsia="Roboto" w:cs="Roboto"/>
          <w:noProof w:val="0"/>
          <w:sz w:val="22"/>
          <w:szCs w:val="22"/>
          <w:lang w:val="en-US"/>
        </w:rPr>
        <w:t>.</w:t>
      </w:r>
    </w:p>
    <w:p w:rsidRPr="004147EA" w:rsidR="00C63C0A" w:rsidP="00B30EE9" w:rsidRDefault="00C0326C" w14:paraId="602A5736" w14:textId="424FA3A4">
      <w:pPr>
        <w:pStyle w:val="Heading2"/>
      </w:pPr>
      <w:r w:rsidRPr="004147EA">
        <w:t>Policies</w:t>
      </w:r>
      <w:r w:rsidR="00397BC3">
        <w:t xml:space="preserve"> &amp; Resources</w:t>
      </w:r>
    </w:p>
    <w:p w:rsidRPr="004147EA" w:rsidR="004645A3" w:rsidP="7C3432AF" w:rsidRDefault="00BD5DD7" w14:paraId="0B7C4C68" w14:textId="03CED2DF">
      <w:pPr>
        <w:pStyle w:val="Heading3"/>
      </w:pPr>
      <w:r>
        <w:t>Student Code of</w:t>
      </w:r>
      <w:r w:rsidR="004645A3">
        <w:t xml:space="preserve"> Conduct</w:t>
      </w:r>
    </w:p>
    <w:p w:rsidRPr="00397BC3" w:rsidR="004645A3" w:rsidP="00397BC3" w:rsidRDefault="004645A3" w14:paraId="1CD1B799" w14:textId="614EE0B1">
      <w:r>
        <w:t>One important aspect of a Jesuit education is learning to respect the rights and opinions of others. Please respect others by (1) allowing all classmates the right to voice their opinions without fear of ridicule, and (2) not using profanity or making objectionable (gendered, racial or ethnic) comments, especially comments directed at a classmate</w:t>
      </w:r>
      <w:r w:rsidR="00397BC3">
        <w:t xml:space="preserve">. It is the student’s responsibility to read and adhere to </w:t>
      </w:r>
      <w:r w:rsidR="00152A0C">
        <w:t xml:space="preserve">the </w:t>
      </w:r>
      <w:hyperlink r:id="rId20">
        <w:r w:rsidRPr="05EC1505" w:rsidR="0059710F">
          <w:rPr>
            <w:color w:val="4472C4" w:themeColor="accent5"/>
            <w:u w:val="single"/>
          </w:rPr>
          <w:t>Loyola University Code of Conduct and Community Standards</w:t>
        </w:r>
      </w:hyperlink>
      <w:r w:rsidR="00397BC3">
        <w:t xml:space="preserve">. </w:t>
      </w:r>
    </w:p>
    <w:p w:rsidR="00BD5DD7" w:rsidP="05EC1505" w:rsidRDefault="52E06476" w14:paraId="383EF574" w14:textId="600784E7">
      <w:pPr>
        <w:pStyle w:val="Heading3"/>
        <w:spacing w:line="259" w:lineRule="auto"/>
        <w:rPr>
          <w:bCs/>
        </w:rPr>
      </w:pPr>
      <w:r>
        <w:t>Guidelines for Recording Students During Online Classes</w:t>
      </w:r>
    </w:p>
    <w:p w:rsidR="00BD5DD7" w:rsidP="05EC1505" w:rsidRDefault="52E06476" w14:paraId="46626246" w14:textId="0F85FC7E">
      <w:pPr>
        <w:spacing w:before="0"/>
        <w:rPr>
          <w:rFonts w:eastAsia="Calibri"/>
        </w:rPr>
      </w:pPr>
      <w:r w:rsidRPr="0B6ED376" w:rsidR="52E06476">
        <w:rPr>
          <w:rFonts w:ascii="Arial" w:hAnsi="Arial" w:eastAsia="Arial" w:cs="Arial"/>
        </w:rPr>
        <w:t>In this class</w:t>
      </w:r>
      <w:r w:rsidRPr="0B6ED376" w:rsidR="00293448">
        <w:rPr>
          <w:rFonts w:ascii="Arial" w:hAnsi="Arial" w:eastAsia="Arial" w:cs="Arial"/>
        </w:rPr>
        <w:t>,</w:t>
      </w:r>
      <w:r w:rsidRPr="0B6ED376" w:rsidR="52E06476">
        <w:rPr>
          <w:rFonts w:ascii="Arial" w:hAnsi="Arial" w:eastAsia="Arial" w:cs="Arial"/>
        </w:rPr>
        <w:t xml:space="preserve"> software will be used to record live class discussions. As a student in this class, your participation in live class discussions will be recorded. These recordings will be made available </w:t>
      </w:r>
      <w:r w:rsidRPr="0B6ED376" w:rsidR="52E06476">
        <w:rPr>
          <w:rFonts w:ascii="Arial" w:hAnsi="Arial" w:eastAsia="Arial" w:cs="Arial"/>
          <w:u w:val="single"/>
        </w:rPr>
        <w:t>only</w:t>
      </w:r>
      <w:r w:rsidRPr="0B6ED376" w:rsidR="52E06476">
        <w:rPr>
          <w:rFonts w:ascii="Arial" w:hAnsi="Arial" w:eastAsia="Arial" w:cs="Arial"/>
        </w:rPr>
        <w:t xml:space="preserve"> to students enrolled in the class, to </w:t>
      </w:r>
      <w:r w:rsidRPr="0B6ED376" w:rsidR="52E06476">
        <w:rPr>
          <w:rFonts w:ascii="Arial" w:hAnsi="Arial" w:eastAsia="Arial" w:cs="Arial"/>
        </w:rPr>
        <w:t>assist</w:t>
      </w:r>
      <w:r w:rsidRPr="0B6ED376" w:rsidR="52E06476">
        <w:rPr>
          <w:rFonts w:ascii="Arial" w:hAnsi="Arial" w:eastAsia="Arial" w:cs="Arial"/>
        </w:rPr>
        <w:t xml:space="preserve"> those who cannot attend the live session or to serve as a resource for those who would like to review content that was presented. All recordings will become unavailable to students in the class when the Sakai course is unpublished (i.e., shortly after the course ends, per the </w:t>
      </w:r>
      <w:hyperlink r:id="R68b64b7fdf434a8b">
        <w:r w:rsidRPr="0B6ED376" w:rsidR="52E06476">
          <w:rPr>
            <w:rStyle w:val="Hyperlink"/>
            <w:rFonts w:ascii="Arial" w:hAnsi="Arial" w:eastAsia="Arial" w:cs="Arial"/>
          </w:rPr>
          <w:t>Sakai administrative schedule</w:t>
        </w:r>
        <w:r w:rsidRPr="0B6ED376" w:rsidR="52E06476">
          <w:rPr>
            <w:rStyle w:val="Hyperlink"/>
            <w:rFonts w:ascii="Arial" w:hAnsi="Arial" w:eastAsia="Arial" w:cs="Arial"/>
          </w:rPr>
          <w:t>)</w:t>
        </w:r>
      </w:hyperlink>
      <w:r w:rsidRPr="0B6ED376" w:rsidR="52E06476">
        <w:rPr>
          <w:rFonts w:ascii="Arial" w:hAnsi="Arial" w:eastAsia="Arial" w:cs="Arial"/>
        </w:rPr>
        <w:t xml:space="preserve">. Students who prefer to </w:t>
      </w:r>
      <w:r w:rsidRPr="0B6ED376" w:rsidR="52E06476">
        <w:rPr>
          <w:rFonts w:ascii="Arial" w:hAnsi="Arial" w:eastAsia="Arial" w:cs="Arial"/>
        </w:rPr>
        <w:t>participate</w:t>
      </w:r>
      <w:r w:rsidRPr="0B6ED376" w:rsidR="52E06476">
        <w:rPr>
          <w:rFonts w:ascii="Arial" w:hAnsi="Arial" w:eastAsia="Arial" w:cs="Arial"/>
        </w:rPr>
        <w:t xml:space="preserve"> via audio only will be allowed to disable their video camera so only audio will be captured. Please discuss this </w:t>
      </w:r>
      <w:r w:rsidRPr="0B6ED376" w:rsidR="52E06476">
        <w:rPr>
          <w:rFonts w:ascii="Arial" w:hAnsi="Arial" w:eastAsia="Arial" w:cs="Arial"/>
        </w:rPr>
        <w:t>option</w:t>
      </w:r>
      <w:r w:rsidRPr="0B6ED376" w:rsidR="52E06476">
        <w:rPr>
          <w:rFonts w:ascii="Arial" w:hAnsi="Arial" w:eastAsia="Arial" w:cs="Arial"/>
        </w:rPr>
        <w:t xml:space="preserve"> with your instructor.</w:t>
      </w:r>
      <w:r w:rsidR="52E06476">
        <w:rPr/>
        <w:t xml:space="preserve"> </w:t>
      </w:r>
    </w:p>
    <w:p w:rsidR="00BD5DD7" w:rsidP="05EC1505" w:rsidRDefault="52E06476" w14:paraId="2D1FEB7A" w14:textId="43161330">
      <w:pPr>
        <w:pStyle w:val="Heading3"/>
        <w:rPr>
          <w:bCs/>
        </w:rPr>
      </w:pPr>
      <w:r>
        <w:t>University Privacy Statement</w:t>
      </w:r>
    </w:p>
    <w:p w:rsidR="00BD5DD7" w:rsidP="05EC1505" w:rsidRDefault="003D6B29" w14:paraId="052BE29D" w14:textId="3D73AF8C">
      <w:pPr>
        <w:spacing w:before="0"/>
        <w:rPr>
          <w:rFonts w:eastAsia="Calibri"/>
        </w:rPr>
      </w:pPr>
      <w:r>
        <w:t xml:space="preserve">Assuring privacy among faculty and students engaged in online and </w:t>
      </w:r>
      <w:r w:rsidR="00293448">
        <w:t>in-person</w:t>
      </w:r>
      <w:r>
        <w:t xml:space="preserve"> instructional activities helps promote open and robust conversations and mitigates concerns that comments made within the context of the class will be shared beyond the classroom. As such, recordings of instructional activities occurring in online or </w:t>
      </w:r>
      <w:r w:rsidR="00152A0C">
        <w:t>in-person</w:t>
      </w:r>
      <w:r>
        <w:t xml:space="preserve"> classes may be used solely for internal class purposes by the faculty member and students registered for the course, and only during the period in which the course is offered. </w:t>
      </w:r>
    </w:p>
    <w:p w:rsidR="003D6B29" w:rsidRDefault="003D6B29" w14:paraId="71BB9521" w14:textId="27816E40">
      <w:r>
        <w:t>Students will be informed of such recordings by a statement in the syllabus for the course in which they will be recorded. Instructors who wish to make subsequent use of recordings that include student activity may do so </w:t>
      </w:r>
      <w:r w:rsidRPr="05EC1505">
        <w:rPr>
          <w:b/>
          <w:bCs/>
        </w:rPr>
        <w:t>only</w:t>
      </w:r>
      <w:r>
        <w:t> with informed written consent of the students involved or if all student activity is removed from the recording. Recordings including student activity that have been initiated by the instructor may be retained by the instructor only for individual use. </w:t>
      </w:r>
    </w:p>
    <w:p w:rsidRPr="004147EA" w:rsidR="004645A3" w:rsidP="00B30EE9" w:rsidRDefault="004645A3" w14:paraId="3F05FBAA" w14:textId="25AFFB13">
      <w:pPr>
        <w:pStyle w:val="Heading3"/>
      </w:pPr>
      <w:r w:rsidRPr="004147EA">
        <w:t xml:space="preserve">Copyright </w:t>
      </w:r>
    </w:p>
    <w:p w:rsidRPr="004147EA" w:rsidR="007249E3" w:rsidP="00B30EE9" w:rsidRDefault="004645A3" w14:paraId="2D585563" w14:textId="0CC407B3">
      <w:r w:rsidRPr="004147EA">
        <w:t xml:space="preserve">Copyright law was designed to give rights to the creators of written work, artistic work, computer programs, and other creative materials. The Copyright Act requires that people who use or make reference to the work of others must follow a set of guidelines designed to protect authors’ rights. The complexities of copyright law in no way excuse users from following these rules. The safest practice is </w:t>
      </w:r>
      <w:r w:rsidRPr="004147EA">
        <w:t>to remember (1) to refrain from distributing works used in class (whether distributed by the professor or used for research); they are likely copyright protected and (2) that any research or creative work should be cited according to [</w:t>
      </w:r>
      <w:r w:rsidRPr="004147EA">
        <w:rPr>
          <w:i/>
          <w:iCs/>
        </w:rPr>
        <w:t>please insert standards appropriate to your discipline, e.g., MLA guidelines</w:t>
      </w:r>
      <w:r w:rsidRPr="004147EA">
        <w:t>]</w:t>
      </w:r>
      <w:r w:rsidRPr="004147EA">
        <w:rPr>
          <w:i/>
          <w:iCs/>
        </w:rPr>
        <w:t xml:space="preserve">. </w:t>
      </w:r>
      <w:r w:rsidR="0001249E">
        <w:t xml:space="preserve">Read more about </w:t>
      </w:r>
      <w:hyperlink w:history="1" r:id="rId22">
        <w:r w:rsidRPr="0001249E" w:rsidR="0001249E">
          <w:rPr>
            <w:rStyle w:val="Hyperlink"/>
          </w:rPr>
          <w:t>LUC’s copyright resources</w:t>
        </w:r>
      </w:hyperlink>
      <w:r w:rsidR="0001249E">
        <w:t xml:space="preserve"> </w:t>
      </w:r>
      <w:r w:rsidRPr="004147EA">
        <w:t xml:space="preserve">online: </w:t>
      </w:r>
      <w:hyperlink w:history="1" r:id="rId23">
        <w:r w:rsidRPr="0001249E">
          <w:rPr>
            <w:rStyle w:val="Hyperlink"/>
            <w:color w:val="2E74B5" w:themeColor="accent1" w:themeShade="BF"/>
          </w:rPr>
          <w:t>luc.edu/copyright</w:t>
        </w:r>
      </w:hyperlink>
      <w:r w:rsidRPr="004147EA">
        <w:t>.</w:t>
      </w:r>
    </w:p>
    <w:p w:rsidRPr="004147EA" w:rsidR="005947CD" w:rsidP="00B30EE9" w:rsidRDefault="004645A3" w14:paraId="2051E127" w14:textId="4E68D40D">
      <w:pPr>
        <w:pStyle w:val="Heading3"/>
      </w:pPr>
      <w:r w:rsidRPr="004147EA">
        <w:t>In</w:t>
      </w:r>
      <w:r w:rsidRPr="004147EA" w:rsidR="007249E3">
        <w:t>tellectual Property</w:t>
      </w:r>
    </w:p>
    <w:p w:rsidR="0059710F" w:rsidP="63A45CF0" w:rsidRDefault="0059710F" w14:paraId="2B060E61" w14:textId="4EBC0FC4">
      <w:pPr>
        <w:rPr>
          <w:b w:val="1"/>
          <w:bCs w:val="1"/>
          <w:highlight w:val="yellow"/>
        </w:rPr>
      </w:pPr>
      <w:r w:rsidRPr="63A45CF0" w:rsidR="0059710F">
        <w:rPr>
          <w:b w:val="1"/>
          <w:bCs w:val="1"/>
          <w:highlight w:val="yellow"/>
        </w:rPr>
        <w:t xml:space="preserve">[Insert a statement about your consent preferences for </w:t>
      </w:r>
      <w:r w:rsidRPr="63A45CF0" w:rsidR="00293448">
        <w:rPr>
          <w:b w:val="1"/>
          <w:bCs w:val="1"/>
          <w:highlight w:val="yellow"/>
        </w:rPr>
        <w:t xml:space="preserve">the </w:t>
      </w:r>
      <w:r w:rsidRPr="63A45CF0" w:rsidR="0059710F">
        <w:rPr>
          <w:b w:val="1"/>
          <w:bCs w:val="1"/>
          <w:highlight w:val="yellow"/>
        </w:rPr>
        <w:t xml:space="preserve">use of your intellectual property, as well as a statement about your protection of student intellectual property in the course. </w:t>
      </w:r>
      <w:r w:rsidRPr="63A45CF0" w:rsidR="00293448">
        <w:rPr>
          <w:b w:val="1"/>
          <w:bCs w:val="1"/>
          <w:highlight w:val="yellow"/>
        </w:rPr>
        <w:t>The following statemen</w:t>
      </w:r>
      <w:r w:rsidRPr="63A45CF0" w:rsidR="00152A0C">
        <w:rPr>
          <w:b w:val="1"/>
          <w:bCs w:val="1"/>
          <w:highlight w:val="yellow"/>
        </w:rPr>
        <w:t xml:space="preserve">t can be </w:t>
      </w:r>
      <w:r w:rsidRPr="63A45CF0" w:rsidR="00152A0C">
        <w:rPr>
          <w:b w:val="1"/>
          <w:bCs w:val="1"/>
          <w:highlight w:val="yellow"/>
        </w:rPr>
        <w:t>modified</w:t>
      </w:r>
      <w:r w:rsidRPr="63A45CF0" w:rsidR="00152A0C">
        <w:rPr>
          <w:b w:val="1"/>
          <w:bCs w:val="1"/>
          <w:highlight w:val="yellow"/>
        </w:rPr>
        <w:t xml:space="preserve"> for your use.</w:t>
      </w:r>
      <w:r w:rsidRPr="63A45CF0" w:rsidR="0059710F">
        <w:rPr>
          <w:b w:val="1"/>
          <w:bCs w:val="1"/>
          <w:highlight w:val="yellow"/>
        </w:rPr>
        <w:t>]</w:t>
      </w:r>
    </w:p>
    <w:p w:rsidR="004645A3" w:rsidRDefault="004645A3" w14:paraId="14FA8C88" w14:textId="4F43666D">
      <w:r w:rsidR="004645A3">
        <w:rPr/>
        <w:t>All lectures, notes, PowerPoints</w:t>
      </w:r>
      <w:r w:rsidR="00293448">
        <w:rPr/>
        <w:t>,</w:t>
      </w:r>
      <w:r w:rsidR="004645A3">
        <w:rPr/>
        <w:t xml:space="preserve"> and other instructional materials in this course are </w:t>
      </w:r>
      <w:r w:rsidR="00293448">
        <w:rPr/>
        <w:t xml:space="preserve">my </w:t>
      </w:r>
      <w:r w:rsidR="004645A3">
        <w:rPr/>
        <w:t xml:space="preserve">intellectual property. As a result, they may not be distributed or shared in any manner, either on paper or </w:t>
      </w:r>
      <w:r w:rsidR="004645A3">
        <w:rPr/>
        <w:t>virtually without</w:t>
      </w:r>
      <w:r w:rsidR="004645A3">
        <w:rPr/>
        <w:t xml:space="preserve"> my written permission. Lectures may not be recorded without my written consent; when consent is given, those recordings may be used for review only and may not be distributed. Recognizing that your work, too, is your intellectual property, I will not share or distribute your work in any form without your written permission. </w:t>
      </w:r>
    </w:p>
    <w:p w:rsidR="00050AE6" w:rsidP="00D7689E" w:rsidRDefault="00050AE6" w14:paraId="3BEFC96E" w14:textId="29627FBE">
      <w:pPr>
        <w:pStyle w:val="Heading3"/>
      </w:pPr>
      <w:r w:rsidRPr="004D3E6C">
        <w:t>Statement of Diversity</w:t>
      </w:r>
    </w:p>
    <w:p w:rsidR="00050AE6" w:rsidP="63A45CF0" w:rsidRDefault="00050AE6" w14:paraId="42CB6860" w14:textId="5F6809D2">
      <w:pPr>
        <w:rPr>
          <w:b w:val="1"/>
          <w:bCs w:val="1"/>
          <w:highlight w:val="yellow"/>
        </w:rPr>
      </w:pPr>
      <w:r w:rsidRPr="63A45CF0" w:rsidR="00050AE6">
        <w:rPr>
          <w:b w:val="1"/>
          <w:bCs w:val="1"/>
          <w:highlight w:val="yellow"/>
        </w:rPr>
        <w:t>[Include a statement of diversity that aligns with Loyola’s anti-racism message.</w:t>
      </w:r>
      <w:r w:rsidRPr="63A45CF0" w:rsidR="00197072">
        <w:rPr>
          <w:b w:val="1"/>
          <w:bCs w:val="1"/>
          <w:highlight w:val="yellow"/>
        </w:rPr>
        <w:t xml:space="preserve"> Visit </w:t>
      </w:r>
      <w:hyperlink r:id="R7e678f202f40493a">
        <w:r w:rsidRPr="63A45CF0" w:rsidR="00197072">
          <w:rPr>
            <w:rStyle w:val="Hyperlink"/>
            <w:b w:val="1"/>
            <w:bCs w:val="1"/>
            <w:highlight w:val="yellow"/>
          </w:rPr>
          <w:t>Diversity Statement on a Syllabus</w:t>
        </w:r>
      </w:hyperlink>
      <w:r w:rsidRPr="63A45CF0" w:rsidR="00197072">
        <w:rPr>
          <w:b w:val="1"/>
          <w:bCs w:val="1"/>
          <w:highlight w:val="yellow"/>
        </w:rPr>
        <w:t xml:space="preserve"> from The Eberly Center at Carnegie Mellon University for information on composing your own diversity statement.</w:t>
      </w:r>
      <w:r w:rsidRPr="63A45CF0" w:rsidR="00050AE6">
        <w:rPr>
          <w:b w:val="1"/>
          <w:bCs w:val="1"/>
          <w:highlight w:val="yellow"/>
        </w:rPr>
        <w:t xml:space="preserve"> </w:t>
      </w:r>
      <w:r w:rsidRPr="63A45CF0" w:rsidR="00197072">
        <w:rPr>
          <w:b w:val="1"/>
          <w:bCs w:val="1"/>
          <w:highlight w:val="yellow"/>
        </w:rPr>
        <w:t xml:space="preserve">The following </w:t>
      </w:r>
      <w:r w:rsidRPr="63A45CF0" w:rsidR="00050AE6">
        <w:rPr>
          <w:b w:val="1"/>
          <w:bCs w:val="1"/>
          <w:highlight w:val="yellow"/>
        </w:rPr>
        <w:t xml:space="preserve">statement </w:t>
      </w:r>
      <w:r w:rsidRPr="63A45CF0" w:rsidR="006511D9">
        <w:rPr>
          <w:b w:val="1"/>
          <w:bCs w:val="1"/>
          <w:highlight w:val="yellow"/>
        </w:rPr>
        <w:t xml:space="preserve">was </w:t>
      </w:r>
      <w:r w:rsidRPr="63A45CF0" w:rsidR="00197072">
        <w:rPr>
          <w:b w:val="1"/>
          <w:bCs w:val="1"/>
          <w:highlight w:val="yellow"/>
        </w:rPr>
        <w:t xml:space="preserve">adapted </w:t>
      </w:r>
      <w:r w:rsidRPr="63A45CF0" w:rsidR="006511D9">
        <w:rPr>
          <w:b w:val="1"/>
          <w:bCs w:val="1"/>
          <w:highlight w:val="yellow"/>
        </w:rPr>
        <w:t xml:space="preserve">from </w:t>
      </w:r>
      <w:r w:rsidRPr="63A45CF0" w:rsidR="00197072">
        <w:rPr>
          <w:b w:val="1"/>
          <w:bCs w:val="1"/>
          <w:highlight w:val="yellow"/>
        </w:rPr>
        <w:t>an example by The Eberly Center</w:t>
      </w:r>
      <w:r w:rsidRPr="63A45CF0" w:rsidR="006511D9">
        <w:rPr>
          <w:b w:val="1"/>
          <w:bCs w:val="1"/>
          <w:highlight w:val="yellow"/>
        </w:rPr>
        <w:t xml:space="preserve"> and</w:t>
      </w:r>
      <w:r w:rsidRPr="63A45CF0" w:rsidR="00197072">
        <w:rPr>
          <w:b w:val="1"/>
          <w:bCs w:val="1"/>
          <w:highlight w:val="yellow"/>
        </w:rPr>
        <w:t xml:space="preserve"> </w:t>
      </w:r>
      <w:r w:rsidRPr="63A45CF0" w:rsidR="00293448">
        <w:rPr>
          <w:b w:val="1"/>
          <w:bCs w:val="1"/>
          <w:highlight w:val="yellow"/>
        </w:rPr>
        <w:t xml:space="preserve">can be </w:t>
      </w:r>
      <w:r w:rsidRPr="63A45CF0" w:rsidR="00293448">
        <w:rPr>
          <w:b w:val="1"/>
          <w:bCs w:val="1"/>
          <w:highlight w:val="yellow"/>
        </w:rPr>
        <w:t>modified</w:t>
      </w:r>
      <w:r w:rsidRPr="63A45CF0" w:rsidR="00293448">
        <w:rPr>
          <w:b w:val="1"/>
          <w:bCs w:val="1"/>
          <w:highlight w:val="yellow"/>
        </w:rPr>
        <w:t xml:space="preserve"> </w:t>
      </w:r>
      <w:r w:rsidRPr="63A45CF0" w:rsidR="006511D9">
        <w:rPr>
          <w:b w:val="1"/>
          <w:bCs w:val="1"/>
          <w:highlight w:val="yellow"/>
        </w:rPr>
        <w:t>for your own</w:t>
      </w:r>
      <w:r w:rsidRPr="63A45CF0" w:rsidR="00293448">
        <w:rPr>
          <w:b w:val="1"/>
          <w:bCs w:val="1"/>
          <w:highlight w:val="yellow"/>
        </w:rPr>
        <w:t xml:space="preserve"> use.]</w:t>
      </w:r>
    </w:p>
    <w:p w:rsidR="006511D9" w:rsidP="006511D9" w:rsidRDefault="006511D9" w14:paraId="1D4E4A57" w14:textId="32234FD3">
      <w:r>
        <w:t xml:space="preserve">We must treat every individual with respect. 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w:t>
      </w:r>
      <w:r>
        <w:t>LUC</w:t>
      </w:r>
      <w:r>
        <w:t>, will work to promote diversity, equity</w:t>
      </w:r>
      <w:r>
        <w:t>,</w:t>
      </w:r>
      <w:r>
        <w:t xml:space="preserve"> and inclusion because diversity fuels excellence and innovation</w:t>
      </w:r>
      <w:r>
        <w:t xml:space="preserve"> and aligns with the Jesuit ideals of the university. </w:t>
      </w:r>
      <w:r>
        <w:t>We acknowledge our imperfections while we also fully commit to the work, inside and outside of our classrooms, of building and sustaining a campus community that increasingly embraces these core values.</w:t>
      </w:r>
    </w:p>
    <w:p w:rsidR="006511D9" w:rsidP="006511D9" w:rsidRDefault="006511D9" w14:paraId="4EC1EA10" w14:textId="4AA7BEA7">
      <w:r>
        <w:t>Each of us is responsible for creating a safer, more</w:t>
      </w:r>
      <w:r>
        <w:t xml:space="preserve"> inclusive environment.</w:t>
      </w:r>
    </w:p>
    <w:p w:rsidR="006511D9" w:rsidP="002112B5" w:rsidRDefault="002112B5" w14:paraId="1B50916D" w14:textId="77777777">
      <w:pPr>
        <w:rPr>
          <w:rStyle w:val="normaltextrun"/>
          <w:rFonts w:cs="Calibri"/>
          <w:shd w:val="clear" w:color="auto" w:fill="FFFFFF" w:themeFill="background1"/>
        </w:rPr>
      </w:pPr>
      <w:r w:rsidRPr="002112B5">
        <w:rPr>
          <w:rStyle w:val="normaltextrun"/>
          <w:rFonts w:cs="Calibri"/>
          <w:shd w:val="clear" w:color="auto" w:fill="FFFFFF" w:themeFill="background1"/>
        </w:rPr>
        <w:t xml:space="preserve">Students in this course are encouraged to participate freely and share personal opinions, perspectives, and stories. There may be diverse, and perhaps contradictory ideas shared, in class. This variety is a strength of the academic community. Students are asked to show respect and treat peers in a way that validates various experiences and opinions based on a range of identities, including ability, economic class, ethnicity, faith tradition or no faith, gender identity and expression, nationality, religion, sexual orientation, veteran status, and their intersections. </w:t>
      </w:r>
    </w:p>
    <w:p w:rsidRPr="00E737FA" w:rsidR="00725752" w:rsidP="002112B5" w:rsidRDefault="002112B5" w14:paraId="577FBB5A" w14:textId="650F6495">
      <w:r w:rsidRPr="002112B5" w:rsidR="002112B5">
        <w:rPr>
          <w:rStyle w:val="normaltextrun"/>
          <w:rFonts w:cs="Calibri"/>
          <w:shd w:val="clear" w:color="auto" w:fill="FFFFFF" w:themeFill="background1"/>
        </w:rPr>
        <w:t>Acts of bias, harassment, abuse, discrimination, relationship violence, sexual violence (</w:t>
      </w:r>
      <w:r w:rsidRPr="002112B5" w:rsidR="5C060593">
        <w:rPr>
          <w:rStyle w:val="normaltextrun"/>
          <w:rFonts w:cs="Calibri"/>
          <w:shd w:val="clear" w:color="auto" w:fill="FFFFFF" w:themeFill="background1"/>
        </w:rPr>
        <w:t>i.e.,</w:t>
      </w:r>
      <w:r w:rsidRPr="002112B5" w:rsidR="002112B5">
        <w:rPr>
          <w:rStyle w:val="normaltextrun"/>
          <w:rFonts w:ascii="Times New Roman" w:hAnsi="Times New Roman" w:cs="Times New Roman"/>
          <w:shd w:val="clear" w:color="auto" w:fill="FFFFFF" w:themeFill="background1"/>
        </w:rPr>
        <w:t> </w:t>
      </w:r>
      <w:r w:rsidRPr="002112B5" w:rsidR="002112B5">
        <w:rPr>
          <w:rStyle w:val="normaltextrun"/>
          <w:rFonts w:cs="Calibri"/>
          <w:shd w:val="clear" w:color="auto" w:fill="FFFFFF" w:themeFill="background1"/>
        </w:rPr>
        <w:t>sexual assault, sexual harassment, etc.), gender harassment, and stalking are not tolerated at Loyola. If you or someone you care about has experienced any one of these crimes and/or violations of LUC Community Standards, please know that you have rights, reporting options, and other support services available to you. Please visit</w:t>
      </w:r>
      <w:r w:rsidRPr="002112B5" w:rsidR="002112B5">
        <w:rPr>
          <w:rStyle w:val="normaltextrun"/>
          <w:rFonts w:ascii="Times New Roman" w:hAnsi="Times New Roman" w:cs="Times New Roman"/>
          <w:shd w:val="clear" w:color="auto" w:fill="FFFFFF" w:themeFill="background1"/>
        </w:rPr>
        <w:t> </w:t>
      </w:r>
      <w:hyperlink w:tgtFrame="_blank" w:history="1" r:id="R88c00a60c3d64f67">
        <w:r w:rsidRPr="002112B5" w:rsidR="002112B5">
          <w:rPr>
            <w:rStyle w:val="normaltextrun"/>
            <w:rFonts w:cs="Calibri"/>
            <w:color w:val="0563C1"/>
            <w:u w:val="single"/>
            <w:shd w:val="clear" w:color="auto" w:fill="FFFFFF" w:themeFill="background1"/>
          </w:rPr>
          <w:t>luc.edu/dos/gethelp/</w:t>
        </w:r>
        <w:r w:rsidRPr="002112B5" w:rsidR="002112B5">
          <w:rPr>
            <w:rStyle w:val="normaltextrun"/>
            <w:rFonts w:ascii="Times New Roman" w:hAnsi="Times New Roman" w:cs="Times New Roman"/>
            <w:color w:val="0563C1"/>
            <w:u w:val="single"/>
            <w:shd w:val="clear" w:color="auto" w:fill="FFFFFF" w:themeFill="background1"/>
          </w:rPr>
          <w:t> </w:t>
        </w:r>
      </w:hyperlink>
      <w:r w:rsidRPr="002112B5" w:rsidR="002112B5">
        <w:rPr>
          <w:rStyle w:val="normaltextrun"/>
          <w:rFonts w:cs="Calibri"/>
          <w:shd w:val="clear" w:color="auto" w:fill="FFFFFF" w:themeFill="background1"/>
        </w:rPr>
        <w:t>for more information.</w:t>
      </w:r>
      <w:r w:rsidRPr="002112B5" w:rsidR="002112B5">
        <w:rPr>
          <w:rStyle w:val="normaltextrun"/>
          <w:rFonts w:ascii="Times New Roman" w:hAnsi="Times New Roman" w:cs="Times New Roman"/>
          <w:shd w:val="clear" w:color="auto" w:fill="FFFFFF" w:themeFill="background1"/>
        </w:rPr>
        <w:t> </w:t>
      </w:r>
      <w:r w:rsidRPr="002112B5" w:rsidR="002112B5">
        <w:rPr>
          <w:rStyle w:val="eop"/>
          <w:rFonts w:cs="Calibri"/>
        </w:rPr>
        <w:t> </w:t>
      </w:r>
    </w:p>
    <w:p w:rsidR="00C63EE0" w:rsidP="00BD5DD7" w:rsidRDefault="00BD5DD7" w14:paraId="689A1464" w14:textId="77777777">
      <w:r w:rsidRPr="00BD5DD7">
        <w:t>Addressing one another at all times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In this course</w:t>
      </w:r>
      <w:r w:rsidR="00C63EE0">
        <w:t>,</w:t>
      </w:r>
      <w:r w:rsidRPr="00BD5DD7">
        <w:t xml:space="preserve"> we strive to provide an affirming environment for all students with regard to their names and gender pronouns.</w:t>
      </w:r>
    </w:p>
    <w:p w:rsidR="005B0FE6" w:rsidP="00BD5DD7" w:rsidRDefault="00C63EE0" w14:paraId="5FC101BA" w14:textId="37A60F25">
      <w:r w:rsidR="00C63EE0">
        <w:rPr/>
        <w:t xml:space="preserve">If you wish, please share your gender pronouns with me and the class when you introduce </w:t>
      </w:r>
      <w:r w:rsidR="006511D9">
        <w:rPr/>
        <w:t xml:space="preserve">yourself </w:t>
      </w:r>
      <w:r w:rsidR="00C63EE0">
        <w:rPr/>
        <w:t>and</w:t>
      </w:r>
      <w:r w:rsidR="4E607C31">
        <w:rPr/>
        <w:t xml:space="preserve"> you can </w:t>
      </w:r>
      <w:hyperlink r:id="R0bdc08f3ac4646e8">
        <w:r w:rsidRPr="48992CCE" w:rsidR="4E607C31">
          <w:rPr>
            <w:rStyle w:val="Hyperlink"/>
          </w:rPr>
          <w:t>update your name or add your pronouns using your Zoom profile</w:t>
        </w:r>
      </w:hyperlink>
      <w:r w:rsidR="00C63EE0">
        <w:rPr/>
        <w:t>. If you do not wish to be called by the name that appears on the class roster or attendance sheet, please let me know.</w:t>
      </w:r>
      <w:r w:rsidR="006511D9">
        <w:rPr/>
        <w:t xml:space="preserve"> </w:t>
      </w:r>
      <w:r w:rsidR="00C63EE0">
        <w:rPr/>
        <w:t>My goal is to create an affirming environment for all students with regard to their names and gender pronouns.</w:t>
      </w:r>
    </w:p>
    <w:p w:rsidR="005B0FE6" w:rsidP="005B0FE6" w:rsidRDefault="005B0FE6" w14:paraId="700508A9" w14:textId="0A1D96E3">
      <w:pPr>
        <w:pStyle w:val="Heading3"/>
      </w:pPr>
      <w:r>
        <w:t xml:space="preserve">Land Acknowledgement  </w:t>
      </w:r>
    </w:p>
    <w:p w:rsidRPr="00BD5DD7" w:rsidR="005B0FE6" w:rsidP="005B0FE6" w:rsidRDefault="2FD103B2" w14:paraId="72452D8D" w14:textId="54630D51">
      <w:r>
        <w:t>The Loyola University Chicago community acknowledges its location on the ancestral homelands of the Council of the Three Fires (the Ojibwa, Ottawa, and Potawatomi tribes) and a place of trade with other tribes, including the Ho-Chunk, Miami, Menominee, Sauk, and Meskwaki. We recognize that descendants of these and other North American tribes continue to live and work on this land with us. We recognize the tragic legacy of colonization, genocide, and oppression that still impacts Native American lives today. As a Jesuit university, we affirm our commitment to issues of social responsibility and justice. We further recognize our responsibility to understand, teach, and respect the past and present realities of local Native Americans and their continued connection to this land.</w:t>
      </w:r>
      <w:r w:rsidR="005B0FE6">
        <w:t xml:space="preserve"> Visit LUC’s Faculty Center for Ignatian Pedagogy </w:t>
      </w:r>
      <w:hyperlink r:id="rId26">
        <w:r w:rsidRPr="5A8C4453" w:rsidR="005B0FE6">
          <w:rPr>
            <w:rStyle w:val="Hyperlink"/>
          </w:rPr>
          <w:t>land acknowledgement page</w:t>
        </w:r>
      </w:hyperlink>
      <w:r w:rsidR="005B0FE6">
        <w:t xml:space="preserve"> for more information.   </w:t>
      </w:r>
    </w:p>
    <w:p w:rsidR="00152A0C" w:rsidP="00C63EE0" w:rsidRDefault="00C63EE0" w14:paraId="74B34269" w14:textId="77777777">
      <w:pPr>
        <w:pStyle w:val="Heading3"/>
      </w:pPr>
      <w:r w:rsidR="00C63EE0">
        <w:rPr/>
        <w:t>Notice of Reporting Obligations for Responsible Campus Partners</w:t>
      </w:r>
    </w:p>
    <w:p w:rsidRPr="00152A0C" w:rsidR="00C63EE0" w:rsidP="63A45CF0" w:rsidRDefault="00152A0C" w14:paraId="003D0B79" w14:textId="3E5E4572">
      <w:pPr>
        <w:pStyle w:val="Normal"/>
        <w:rPr>
          <w:b w:val="1"/>
          <w:bCs w:val="1"/>
          <w:sz w:val="22"/>
          <w:szCs w:val="22"/>
          <w:highlight w:val="yellow"/>
        </w:rPr>
      </w:pPr>
      <w:r w:rsidRPr="63A45CF0" w:rsidR="00152A0C">
        <w:rPr>
          <w:b w:val="1"/>
          <w:bCs w:val="1"/>
          <w:highlight w:val="yellow"/>
        </w:rPr>
        <w:t>[</w:t>
      </w:r>
      <w:r w:rsidRPr="63A45CF0" w:rsidR="00152A0C">
        <w:rPr>
          <w:b w:val="1"/>
          <w:bCs w:val="1"/>
          <w:highlight w:val="yellow"/>
        </w:rPr>
        <w:t xml:space="preserve">The </w:t>
      </w:r>
      <w:hyperlink r:id="R967d93b1549346ad">
        <w:r w:rsidRPr="63A45CF0" w:rsidR="00152A0C">
          <w:rPr>
            <w:rStyle w:val="Hyperlink"/>
            <w:b w:val="1"/>
            <w:bCs w:val="1"/>
            <w:highlight w:val="yellow"/>
          </w:rPr>
          <w:t>Office for Equity and Compliance</w:t>
        </w:r>
      </w:hyperlink>
      <w:r w:rsidRPr="63A45CF0" w:rsidR="00152A0C">
        <w:rPr>
          <w:b w:val="1"/>
          <w:bCs w:val="1"/>
          <w:highlight w:val="yellow"/>
        </w:rPr>
        <w:t xml:space="preserve"> </w:t>
      </w:r>
      <w:bookmarkStart w:name="_Int_YlA1NR9Y" w:id="622186342"/>
      <w:r w:rsidRPr="63A45CF0" w:rsidR="00152A0C">
        <w:rPr>
          <w:b w:val="1"/>
          <w:bCs w:val="1"/>
          <w:highlight w:val="yellow"/>
        </w:rPr>
        <w:t>recognizes</w:t>
      </w:r>
      <w:bookmarkEnd w:id="622186342"/>
      <w:r w:rsidRPr="63A45CF0" w:rsidR="00152A0C">
        <w:rPr>
          <w:b w:val="1"/>
          <w:bCs w:val="1"/>
          <w:highlight w:val="yellow"/>
        </w:rPr>
        <w:t xml:space="preserve"> that faculty may sometimes feel stuck between </w:t>
      </w:r>
      <w:r w:rsidRPr="63A45CF0" w:rsidR="00152A0C">
        <w:rPr>
          <w:b w:val="1"/>
          <w:bCs w:val="1"/>
          <w:highlight w:val="yellow"/>
        </w:rPr>
        <w:t>establishing</w:t>
      </w:r>
      <w:r w:rsidRPr="63A45CF0" w:rsidR="00152A0C">
        <w:rPr>
          <w:b w:val="1"/>
          <w:bCs w:val="1"/>
          <w:highlight w:val="yellow"/>
        </w:rPr>
        <w:t xml:space="preserve"> trust and rapport with students and fulfilling the Responsible Campus Partner reporting obligations. The best way for faculty to navigate this tension is to be clear and transparent with their students about their role as a Responsible Campus Partner. The following language is recommended for inclusion in course syllabi, especially (though not exclusively) in courses dealing explicitly with topics such as sexual assault, women and gender studies, and other academic content that may elicit disclosures of past experiences with sexual violence and associated trauma.</w:t>
      </w:r>
      <w:r w:rsidRPr="63A45CF0" w:rsidR="00197072">
        <w:rPr>
          <w:b w:val="1"/>
          <w:bCs w:val="1"/>
          <w:highlight w:val="yellow"/>
        </w:rPr>
        <w:t xml:space="preserve"> For more information, please visit </w:t>
      </w:r>
      <w:hyperlink r:id="Rd1bff69bb1234a5a">
        <w:r w:rsidRPr="63A45CF0" w:rsidR="00197072">
          <w:rPr>
            <w:rStyle w:val="Hyperlink"/>
            <w:b w:val="1"/>
            <w:bCs w:val="1"/>
            <w:highlight w:val="yellow"/>
          </w:rPr>
          <w:t>OEC</w:t>
        </w:r>
        <w:r w:rsidRPr="63A45CF0" w:rsidR="00197072">
          <w:rPr>
            <w:rStyle w:val="Hyperlink"/>
            <w:b w:val="1"/>
            <w:bCs w:val="1"/>
            <w:highlight w:val="yellow"/>
          </w:rPr>
          <w:t xml:space="preserve"> Recommended Syllabus Language</w:t>
        </w:r>
      </w:hyperlink>
      <w:r w:rsidRPr="63A45CF0" w:rsidR="00197072">
        <w:rPr>
          <w:b w:val="1"/>
          <w:bCs w:val="1"/>
          <w:highlight w:val="yellow"/>
        </w:rPr>
        <w:t>.</w:t>
      </w:r>
      <w:r w:rsidRPr="63A45CF0" w:rsidR="00152A0C">
        <w:rPr>
          <w:b w:val="1"/>
          <w:bCs w:val="1"/>
          <w:highlight w:val="yellow"/>
        </w:rPr>
        <w:t xml:space="preserve"> </w:t>
      </w:r>
      <w:r w:rsidRPr="63A45CF0" w:rsidR="00152A0C">
        <w:rPr>
          <w:b w:val="1"/>
          <w:bCs w:val="1"/>
          <w:highlight w:val="yellow"/>
        </w:rPr>
        <w:t xml:space="preserve"> </w:t>
      </w:r>
      <w:r w:rsidRPr="63A45CF0" w:rsidR="00152A0C">
        <w:rPr>
          <w:b w:val="1"/>
          <w:bCs w:val="1"/>
          <w:highlight w:val="yellow"/>
        </w:rPr>
        <w:t>The following</w:t>
      </w:r>
      <w:r w:rsidRPr="63A45CF0" w:rsidR="00152A0C">
        <w:rPr>
          <w:b w:val="1"/>
          <w:bCs w:val="1"/>
          <w:highlight w:val="yellow"/>
        </w:rPr>
        <w:t xml:space="preserve"> statement can be </w:t>
      </w:r>
      <w:r w:rsidRPr="63A45CF0" w:rsidR="00152A0C">
        <w:rPr>
          <w:b w:val="1"/>
          <w:bCs w:val="1"/>
          <w:highlight w:val="yellow"/>
        </w:rPr>
        <w:t>modified</w:t>
      </w:r>
      <w:r w:rsidRPr="63A45CF0" w:rsidR="00152A0C">
        <w:rPr>
          <w:b w:val="1"/>
          <w:bCs w:val="1"/>
          <w:highlight w:val="yellow"/>
        </w:rPr>
        <w:t xml:space="preserve"> based on your use.</w:t>
      </w:r>
      <w:r w:rsidRPr="63A45CF0" w:rsidR="00152A0C">
        <w:rPr>
          <w:b w:val="1"/>
          <w:bCs w:val="1"/>
          <w:highlight w:val="yellow"/>
        </w:rPr>
        <w:t>]</w:t>
      </w:r>
    </w:p>
    <w:p w:rsidR="00C63EE0" w:rsidP="110A9756" w:rsidRDefault="00C63EE0" w14:paraId="70F765A2" w14:textId="2672FF55">
      <w:pPr>
        <w:pStyle w:val="Normal"/>
      </w:pPr>
      <w:r w:rsidR="00C63EE0">
        <w:rPr/>
        <w:t xml:space="preserve">As an instructor, I am considered a Responsible Campus Partner (“RCP”) under Loyola’s </w:t>
      </w:r>
      <w:hyperlink r:id="Rbab8667fe54141ae">
        <w:r w:rsidRPr="110A9756" w:rsidR="00C63EE0">
          <w:rPr>
            <w:rStyle w:val="Hyperlink"/>
          </w:rPr>
          <w:t>Comprehensive Policy and Procedures for Addressing Discrimination, Sexual Misconduct, and Retaliation</w:t>
        </w:r>
      </w:hyperlink>
      <w:r w:rsidR="00C63EE0">
        <w:rPr/>
        <w:t xml:space="preserve"> (located at </w:t>
      </w:r>
      <w:hyperlink r:id="Rd70dc2b638394a73">
        <w:r w:rsidRPr="110A9756" w:rsidR="00C63EE0">
          <w:rPr>
            <w:rStyle w:val="Hyperlink"/>
          </w:rPr>
          <w:t>luc.edu/equity</w:t>
        </w:r>
      </w:hyperlink>
      <w:r w:rsidR="00C63EE0">
        <w:rPr/>
        <w:t xml:space="preserve">). While my goal is for you to be able to share information related to your life experiences through discussion and written work, I want to be transparent that as a RCP I am required to report certain disclosures of sexual misconduct (such as sexual assault, sexual harassment, intimate partner and/or domestic violence, and/or stalking) to the University’s </w:t>
      </w:r>
      <w:hyperlink r:id="R7ebe8536f7cd4002">
        <w:r w:rsidRPr="110A9756" w:rsidR="00C63EE0">
          <w:rPr>
            <w:rStyle w:val="Hyperlink"/>
          </w:rPr>
          <w:t>Title IX</w:t>
        </w:r>
      </w:hyperlink>
      <w:r w:rsidR="00C63EE0">
        <w:rPr/>
        <w:t xml:space="preserve"> Coordinator.</w:t>
      </w:r>
    </w:p>
    <w:p w:rsidR="00C63EE0" w:rsidP="110A9756" w:rsidRDefault="00C63EE0" w14:paraId="5E02FBF3" w14:textId="30AC6898">
      <w:pPr>
        <w:pStyle w:val="Normal"/>
      </w:pPr>
      <w:r w:rsidR="00C63EE0">
        <w:rPr/>
        <w:t xml:space="preserve">As an instructor, I also have a mandatory obligation under </w:t>
      </w:r>
      <w:hyperlink r:id="R7ec63693222f4b37">
        <w:r w:rsidRPr="110A9756" w:rsidR="00C63EE0">
          <w:rPr>
            <w:rStyle w:val="Hyperlink"/>
          </w:rPr>
          <w:t>Illinois law to report disclosures of or suspected instances of child abuse or neglect</w:t>
        </w:r>
      </w:hyperlink>
      <w:r w:rsidR="00C63EE0">
        <w:rPr/>
        <w:t>.</w:t>
      </w:r>
    </w:p>
    <w:p w:rsidR="00C63EE0" w:rsidP="110A9756" w:rsidRDefault="00C63EE0" w14:paraId="33887C1C" w14:textId="5F3368BC">
      <w:pPr>
        <w:pStyle w:val="Normal"/>
      </w:pPr>
      <w:r w:rsidR="00C63EE0">
        <w:rPr/>
        <w:t>The purpose of these reporting requirements is for the University to inform students who have experienced sexual/gender-based violence of available resources and support.</w:t>
      </w:r>
      <w:r w:rsidR="00C63EE0">
        <w:rPr/>
        <w:t xml:space="preserve"> Such a report </w:t>
      </w:r>
      <w:r w:rsidR="00C63EE0">
        <w:rPr/>
        <w:t xml:space="preserve">will not generate a report to law enforcement </w:t>
      </w:r>
      <w:r w:rsidR="00C63EE0">
        <w:rPr/>
        <w:t xml:space="preserve">(no student will ever be forced to file a report with the police). Furthermore, the University’s resources and </w:t>
      </w:r>
      <w:bookmarkStart w:name="_Int_jZEPok9U" w:id="529127686"/>
      <w:r w:rsidR="00C63EE0">
        <w:rPr/>
        <w:t>supports</w:t>
      </w:r>
      <w:bookmarkEnd w:id="529127686"/>
      <w:r w:rsidR="00C63EE0">
        <w:rPr/>
        <w:t xml:space="preserve"> are available to all students even if a student chooses that they do not want any other action taken. Please note that in certain situations, based on the nature of the disclosure, the University may need to take </w:t>
      </w:r>
      <w:r w:rsidR="00C63EE0">
        <w:rPr/>
        <w:t>additional</w:t>
      </w:r>
      <w:r w:rsidR="00C63EE0">
        <w:rPr/>
        <w:t xml:space="preserve"> action to ensure the safety of the University community. If you have any questions about this policy, you may contact the </w:t>
      </w:r>
      <w:hyperlink r:id="Rb16eb0a22cbb4361">
        <w:r w:rsidRPr="48992CCE" w:rsidR="00C63EE0">
          <w:rPr>
            <w:rStyle w:val="Hyperlink"/>
          </w:rPr>
          <w:t>Office for Equity &amp; Compliance</w:t>
        </w:r>
      </w:hyperlink>
      <w:r w:rsidR="00C63EE0">
        <w:rPr/>
        <w:t xml:space="preserve"> at </w:t>
      </w:r>
      <w:hyperlink r:id="R88a858a2f66a4514">
        <w:r w:rsidRPr="48992CCE" w:rsidR="00C63EE0">
          <w:rPr>
            <w:rStyle w:val="Hyperlink"/>
          </w:rPr>
          <w:t>equity@luc.edu</w:t>
        </w:r>
      </w:hyperlink>
      <w:r w:rsidR="00C63EE0">
        <w:rPr/>
        <w:t xml:space="preserve"> or 773-508-7766. </w:t>
      </w:r>
    </w:p>
    <w:p w:rsidRPr="00C63EE0" w:rsidR="00C63EE0" w:rsidP="110A9756" w:rsidRDefault="00C63EE0" w14:paraId="5A2BC862" w14:textId="432C3A63">
      <w:pPr>
        <w:pStyle w:val="Normal"/>
      </w:pPr>
      <w:r w:rsidR="00C63EE0">
        <w:rPr/>
        <w:t xml:space="preserve">If you wish to speak with a confidential resource </w:t>
      </w:r>
      <w:r w:rsidR="00C63EE0">
        <w:rPr/>
        <w:t>regarding</w:t>
      </w:r>
      <w:r w:rsidR="00C63EE0">
        <w:rPr/>
        <w:t xml:space="preserve"> gender-based violence, I encourage you to call </w:t>
      </w:r>
      <w:hyperlink r:id="R78b353bb9acb4ca6">
        <w:r w:rsidRPr="63A45CF0" w:rsidR="00C63EE0">
          <w:rPr>
            <w:rStyle w:val="Hyperlink"/>
          </w:rPr>
          <w:t>The Line</w:t>
        </w:r>
      </w:hyperlink>
      <w:r w:rsidR="00C63EE0">
        <w:rPr/>
        <w:t xml:space="preserve"> at 773-494-3810.  </w:t>
      </w:r>
      <w:hyperlink r:id="Rbde8f947c2594f8e">
        <w:r w:rsidRPr="63A45CF0" w:rsidR="00C63EE0">
          <w:rPr>
            <w:rStyle w:val="Hyperlink"/>
          </w:rPr>
          <w:t>The Line</w:t>
        </w:r>
      </w:hyperlink>
      <w:r w:rsidR="00C63EE0">
        <w:rPr/>
        <w:t xml:space="preserve"> is staffed by confidential advocates from 8:30am-5pm M-F and 24 hours on the weekend when school is in session.  Advocates can provide support, talk through your options (medical, legal, LUC reporting, safety planning, etc.), and connect you with </w:t>
      </w:r>
      <w:r w:rsidR="00C63EE0">
        <w:rPr/>
        <w:t>additional</w:t>
      </w:r>
      <w:r w:rsidR="00C63EE0">
        <w:rPr/>
        <w:t xml:space="preserve"> resources as needed.  More information can be found at </w:t>
      </w:r>
      <w:hyperlink r:id="R1e2808441e084d20">
        <w:r w:rsidRPr="63A45CF0" w:rsidR="00C63EE0">
          <w:rPr>
            <w:rStyle w:val="Hyperlink"/>
          </w:rPr>
          <w:t>luc.edu/coalition</w:t>
        </w:r>
      </w:hyperlink>
      <w:r w:rsidR="00C63EE0">
        <w:rPr/>
        <w:t xml:space="preserve"> or </w:t>
      </w:r>
      <w:hyperlink r:id="Rff12467eb4b54ccd">
        <w:r w:rsidRPr="63A45CF0" w:rsidR="00C63EE0">
          <w:rPr>
            <w:rStyle w:val="Hyperlink"/>
          </w:rPr>
          <w:t>luc.edu/wellness</w:t>
        </w:r>
      </w:hyperlink>
      <w:r w:rsidR="00C63EE0">
        <w:rPr/>
        <w:t xml:space="preserve">. </w:t>
      </w:r>
    </w:p>
    <w:p w:rsidRPr="004147EA" w:rsidR="007249E3" w:rsidP="00B30EE9" w:rsidRDefault="001C76D8" w14:paraId="3518E8D6" w14:textId="45FFC533">
      <w:pPr>
        <w:pStyle w:val="Heading3"/>
      </w:pPr>
      <w:r w:rsidRPr="004147EA">
        <w:t>Statement of Intent</w:t>
      </w:r>
    </w:p>
    <w:p w:rsidRPr="004147EA" w:rsidR="006F655B" w:rsidP="00B30EE9" w:rsidRDefault="001C76D8" w14:paraId="7DA86F6E" w14:textId="312F46C4">
      <w:r w:rsidR="001C76D8">
        <w:rPr/>
        <w:t xml:space="preserve">By remaining </w:t>
      </w:r>
      <w:bookmarkStart w:name="_Int_yAWuSii9" w:id="860170058"/>
      <w:r w:rsidR="001C76D8">
        <w:rPr/>
        <w:t>in</w:t>
      </w:r>
      <w:bookmarkEnd w:id="860170058"/>
      <w:r w:rsidR="001C76D8">
        <w:rPr/>
        <w:t xml:space="preserve"> this course, students </w:t>
      </w:r>
      <w:bookmarkStart w:name="_Int_wIszngeA" w:id="1827618067"/>
      <w:r w:rsidR="001C76D8">
        <w:rPr/>
        <w:t>are agreeing</w:t>
      </w:r>
      <w:bookmarkEnd w:id="1827618067"/>
      <w:r w:rsidR="001C76D8">
        <w:rPr/>
        <w:t xml:space="preserve"> to accept this syllabus as a contract and to abide by the guidelines outlined in the document. Students will be consulted should there be a necessary change to the syllabus. </w:t>
      </w:r>
    </w:p>
    <w:p w:rsidRPr="004147EA" w:rsidR="00142237" w:rsidP="00397BC3" w:rsidRDefault="00976CCB" w14:paraId="2C519B60" w14:textId="2D5E7A22">
      <w:pPr>
        <w:pStyle w:val="Heading2"/>
      </w:pPr>
      <w:r w:rsidRPr="004147EA">
        <w:t>Student Support</w:t>
      </w:r>
    </w:p>
    <w:p w:rsidRPr="00637945" w:rsidR="00142237" w:rsidP="00637945" w:rsidRDefault="0059710F" w14:paraId="3A3E4A8E" w14:textId="51EAF7F4">
      <w:pPr>
        <w:pStyle w:val="Heading3"/>
      </w:pPr>
      <w:r w:rsidRPr="5CCD4433">
        <w:rPr>
          <w:rStyle w:val="Strong"/>
          <w:b/>
        </w:rPr>
        <w:t>Requests for Accommodation</w:t>
      </w:r>
    </w:p>
    <w:p w:rsidR="6344EF41" w:rsidP="5CCD4433" w:rsidRDefault="6344EF41" w14:paraId="7149E06F" w14:textId="4805D9E4">
      <w:pPr>
        <w:spacing w:line="259" w:lineRule="auto"/>
      </w:pPr>
      <w:r w:rsidR="6344EF41">
        <w:rPr/>
        <w:t xml:space="preserve">Loyola University Chicago provides reasonable </w:t>
      </w:r>
      <w:bookmarkStart w:name="_Int_CM77bcJu" w:id="2051134106"/>
      <w:r w:rsidR="6344EF41">
        <w:rPr/>
        <w:t>accommodations</w:t>
      </w:r>
      <w:bookmarkEnd w:id="2051134106"/>
      <w:r w:rsidR="6344EF41">
        <w:rPr/>
        <w:t xml:space="preserve"> for students with disabilities. Any student requesting </w:t>
      </w:r>
      <w:bookmarkStart w:name="_Int_yXNTWfU7" w:id="173759400"/>
      <w:r w:rsidR="6344EF41">
        <w:rPr/>
        <w:t>accommodations</w:t>
      </w:r>
      <w:bookmarkEnd w:id="173759400"/>
      <w:r w:rsidR="6344EF41">
        <w:rPr/>
        <w:t xml:space="preserve"> related to a disability or other condition is </w:t>
      </w:r>
      <w:r w:rsidR="6344EF41">
        <w:rPr/>
        <w:t>required</w:t>
      </w:r>
      <w:r w:rsidR="6344EF41">
        <w:rPr/>
        <w:t xml:space="preserve"> to register with the Student Accessibility Center (SAC). Professors will receive an accommodation notification from SAC, preferably within the first two weeks of class</w:t>
      </w:r>
      <w:r w:rsidR="6344EF41">
        <w:rPr/>
        <w:t xml:space="preserve">.  </w:t>
      </w:r>
    </w:p>
    <w:p w:rsidR="6344EF41" w:rsidP="5CCD4433" w:rsidRDefault="6344EF41" w14:paraId="082E9F95" w14:textId="5E0ED277">
      <w:pPr>
        <w:spacing w:line="259" w:lineRule="auto"/>
      </w:pPr>
      <w:r w:rsidRPr="5CCD4433">
        <w:t xml:space="preserve">Students are encouraged to meet with their professor individually in order to discuss their accommodations. All information will remain confidential.   </w:t>
      </w:r>
    </w:p>
    <w:p w:rsidR="6344EF41" w:rsidP="5CCD4433" w:rsidRDefault="6344EF41" w14:paraId="4F00E613" w14:textId="318ED936">
      <w:pPr>
        <w:spacing w:line="259" w:lineRule="auto"/>
      </w:pPr>
      <w:r w:rsidRPr="5CCD4433">
        <w:t xml:space="preserve">Please note that in this class,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w:t>
      </w:r>
    </w:p>
    <w:p w:rsidR="6344EF41" w:rsidP="5CCD4433" w:rsidRDefault="6344EF41" w14:paraId="080E9AEF" w14:textId="3690D352">
      <w:pPr>
        <w:spacing w:line="259" w:lineRule="auto"/>
      </w:pPr>
      <w:r w:rsidR="6344EF41">
        <w:rPr/>
        <w:t xml:space="preserve">For more information about registering with SAC or questions about </w:t>
      </w:r>
      <w:bookmarkStart w:name="_Int_1ZRZEs7B" w:id="1546508769"/>
      <w:r w:rsidR="6344EF41">
        <w:rPr/>
        <w:t>accommodations</w:t>
      </w:r>
      <w:bookmarkEnd w:id="1546508769"/>
      <w:r w:rsidR="6344EF41">
        <w:rPr/>
        <w:t xml:space="preserve">, please contact </w:t>
      </w:r>
      <w:hyperlink r:id="R58678acb5d834a44">
        <w:r w:rsidRPr="48992CCE" w:rsidR="6344EF41">
          <w:rPr>
            <w:rStyle w:val="Hyperlink"/>
          </w:rPr>
          <w:t>SAC</w:t>
        </w:r>
      </w:hyperlink>
      <w:r w:rsidR="6344EF41">
        <w:rPr/>
        <w:t xml:space="preserve"> at 773-508-3700 or </w:t>
      </w:r>
      <w:hyperlink r:id="R62f1448e662b4803">
        <w:r w:rsidRPr="48992CCE" w:rsidR="6344EF41">
          <w:rPr>
            <w:color w:val="4472C4" w:themeColor="accent5" w:themeTint="FF" w:themeShade="FF"/>
            <w:u w:val="single"/>
          </w:rPr>
          <w:t>SAC@luc.edu</w:t>
        </w:r>
      </w:hyperlink>
      <w:r w:rsidRPr="48992CCE" w:rsidR="6344EF41">
        <w:rPr>
          <w:u w:val="single"/>
        </w:rPr>
        <w:t>.</w:t>
      </w:r>
    </w:p>
    <w:p w:rsidR="00813266" w:rsidP="00813266" w:rsidRDefault="00813266" w14:paraId="645DBCA4" w14:textId="77777777">
      <w:pPr>
        <w:pStyle w:val="Heading3"/>
      </w:pPr>
      <w:r w:rsidRPr="004147EA">
        <w:t>Technology Privacy and Support Information</w:t>
      </w:r>
    </w:p>
    <w:p w:rsidRPr="00BD5DD7" w:rsidR="00637945" w:rsidP="00637945" w:rsidRDefault="00637945" w14:paraId="6E674C30" w14:textId="77777777">
      <w:r w:rsidRPr="00BD5DD7">
        <w:t xml:space="preserve">The ITS Service Desk provides the University with a single point of access for technology support. They are committed to providing excellent, professional customer service in tracking and resolving support requests. To request assistance, please contact the ITS Service Desk at 773.508.4ITS or via email at ITS Service Desk </w:t>
      </w:r>
      <w:hyperlink r:id="rId41">
        <w:r w:rsidRPr="00BD5DD7">
          <w:rPr>
            <w:rStyle w:val="Hyperlink"/>
          </w:rPr>
          <w:t>ITSServiceDesk@luc.edu</w:t>
        </w:r>
      </w:hyperlink>
      <w:r w:rsidRPr="00BD5DD7">
        <w:t xml:space="preserve">. </w:t>
      </w:r>
      <w:r>
        <w:t>ITS Service</w:t>
      </w:r>
      <w:r w:rsidRPr="00BD5DD7">
        <w:t xml:space="preserve"> Desk </w:t>
      </w:r>
      <w:hyperlink r:id="rId42">
        <w:r w:rsidRPr="00BD5DD7">
          <w:rPr>
            <w:rStyle w:val="Hyperlink"/>
          </w:rPr>
          <w:t>Support Hours</w:t>
        </w:r>
      </w:hyperlink>
      <w:r w:rsidRPr="00BD5DD7">
        <w:t>.</w:t>
      </w:r>
    </w:p>
    <w:p w:rsidRPr="004147EA" w:rsidR="00813266" w:rsidP="00813266" w:rsidRDefault="00813266" w14:paraId="4BD938F9" w14:textId="77777777">
      <w:r w:rsidRPr="004147EA">
        <w:t>Below you will find links to privacy policies as well as support documentation for the technology we’ll use in the course:</w:t>
      </w:r>
    </w:p>
    <w:p w:rsidRPr="00B30EE9" w:rsidR="00813266" w:rsidP="00813266" w:rsidRDefault="00EB5EDD" w14:paraId="676B9494" w14:textId="77777777">
      <w:pPr>
        <w:pStyle w:val="ListParagraph"/>
        <w:numPr>
          <w:ilvl w:val="0"/>
          <w:numId w:val="19"/>
        </w:numPr>
        <w:rPr>
          <w:rFonts w:cstheme="minorHAnsi"/>
          <w:b/>
          <w:bCs/>
          <w:color w:val="2E74B5" w:themeColor="accent1" w:themeShade="BF"/>
        </w:rPr>
      </w:pPr>
      <w:hyperlink w:history="1" r:id="rId43">
        <w:r w:rsidRPr="00B30EE9" w:rsidR="00813266">
          <w:rPr>
            <w:rStyle w:val="Hyperlink"/>
            <w:rFonts w:cstheme="minorHAnsi"/>
            <w:bCs/>
            <w:color w:val="2E74B5" w:themeColor="accent1" w:themeShade="BF"/>
          </w:rPr>
          <w:t>Sakai Privacy policy</w:t>
        </w:r>
      </w:hyperlink>
    </w:p>
    <w:p w:rsidRPr="00B30EE9" w:rsidR="00813266" w:rsidP="00813266" w:rsidRDefault="00C63EE0" w14:paraId="252FCFBA" w14:textId="425DEF63">
      <w:pPr>
        <w:pStyle w:val="ListParagraph"/>
        <w:numPr>
          <w:ilvl w:val="0"/>
          <w:numId w:val="19"/>
        </w:numPr>
        <w:rPr>
          <w:b/>
        </w:rPr>
      </w:pPr>
      <w:hyperlink w:history="1" r:id="rId44">
        <w:r w:rsidRPr="00C63EE0" w:rsidR="00813266">
          <w:rPr>
            <w:rStyle w:val="Hyperlink"/>
            <w:rFonts w:cstheme="minorHAnsi"/>
            <w:bCs/>
          </w:rPr>
          <w:t>Sakai Support Documentation</w:t>
        </w:r>
      </w:hyperlink>
    </w:p>
    <w:p w:rsidR="00813266" w:rsidP="63A45CF0" w:rsidRDefault="00813266" w14:paraId="3640E3DE" w14:textId="77777777">
      <w:pPr>
        <w:rPr>
          <w:b w:val="1"/>
          <w:bCs w:val="1"/>
          <w:highlight w:val="yellow"/>
        </w:rPr>
      </w:pPr>
      <w:r w:rsidRPr="63A45CF0" w:rsidR="00813266">
        <w:rPr>
          <w:b w:val="1"/>
          <w:bCs w:val="1"/>
          <w:highlight w:val="yellow"/>
        </w:rPr>
        <w:t>[Inert here links to privacy policies and support materials for any other programs used in the course.]</w:t>
      </w:r>
    </w:p>
    <w:p w:rsidRPr="004D3E6C" w:rsidR="00976CCB" w:rsidP="0043161A" w:rsidRDefault="00142237" w14:paraId="366D7DA4" w14:textId="7272988F">
      <w:pPr>
        <w:pStyle w:val="Heading3"/>
      </w:pPr>
      <w:r w:rsidR="00142237">
        <w:rPr/>
        <w:t>Links to Resources</w:t>
      </w:r>
    </w:p>
    <w:p w:rsidRPr="00813266" w:rsidR="00813266" w:rsidP="00813266" w:rsidRDefault="00813266" w14:paraId="315388C8" w14:textId="7DC7D02D">
      <w:r w:rsidRPr="004D3E6C">
        <w:t>These resources may be of use to you in this course and throughout your education at Loyola</w:t>
      </w:r>
      <w:r w:rsidRPr="004D3E6C" w:rsidR="00BD5DD7">
        <w:t xml:space="preserve"> University</w:t>
      </w:r>
      <w:r w:rsidRPr="004D3E6C">
        <w:t>. These services are offered to help you achieve the best education possible.</w:t>
      </w:r>
      <w:r>
        <w:t xml:space="preserve"> </w:t>
      </w:r>
    </w:p>
    <w:p w:rsidRPr="00197072" w:rsidR="00197072" w:rsidP="00397BC3" w:rsidRDefault="00197072" w14:paraId="75E10570" w14:textId="72838822">
      <w:pPr>
        <w:pStyle w:val="ListParagraph"/>
        <w:numPr>
          <w:ilvl w:val="0"/>
          <w:numId w:val="20"/>
        </w:numPr>
        <w:rPr>
          <w:rFonts w:cstheme="minorHAnsi"/>
          <w:bCs/>
          <w:color w:val="2E74B5" w:themeColor="accent1" w:themeShade="BF"/>
        </w:rPr>
      </w:pPr>
      <w:hyperlink w:history="1" r:id="rId45">
        <w:r w:rsidRPr="00197072">
          <w:rPr>
            <w:rStyle w:val="Hyperlink"/>
            <w:rFonts w:cstheme="minorHAnsi"/>
            <w:bCs/>
          </w:rPr>
          <w:t>Resource Rundown</w:t>
        </w:r>
      </w:hyperlink>
    </w:p>
    <w:p w:rsidRPr="00397BC3" w:rsidR="00142237" w:rsidP="00397BC3" w:rsidRDefault="00EB5EDD" w14:paraId="02DC6AF0" w14:textId="0F8B8103">
      <w:pPr>
        <w:pStyle w:val="ListParagraph"/>
        <w:numPr>
          <w:ilvl w:val="0"/>
          <w:numId w:val="20"/>
        </w:numPr>
        <w:rPr>
          <w:rFonts w:cstheme="minorHAnsi"/>
          <w:bCs/>
          <w:color w:val="2E74B5" w:themeColor="accent1" w:themeShade="BF"/>
        </w:rPr>
      </w:pPr>
      <w:hyperlink w:history="1" r:id="rId46">
        <w:r w:rsidRPr="00397BC3" w:rsidR="00142237">
          <w:rPr>
            <w:rStyle w:val="Hyperlink"/>
            <w:rFonts w:cstheme="minorHAnsi"/>
            <w:bCs/>
            <w:color w:val="2E74B5" w:themeColor="accent1" w:themeShade="BF"/>
          </w:rPr>
          <w:t>Library</w:t>
        </w:r>
      </w:hyperlink>
      <w:r w:rsidRPr="00397BC3" w:rsidR="00142237">
        <w:rPr>
          <w:rFonts w:cstheme="minorHAnsi"/>
          <w:bCs/>
          <w:color w:val="2E74B5" w:themeColor="accent1" w:themeShade="BF"/>
        </w:rPr>
        <w:t xml:space="preserve"> </w:t>
      </w:r>
    </w:p>
    <w:p w:rsidRPr="004147EA" w:rsidR="00142237" w:rsidP="00397BC3" w:rsidRDefault="00EB5EDD" w14:paraId="5CFF2BC3" w14:textId="24F8A648">
      <w:pPr>
        <w:pStyle w:val="ListParagraph"/>
        <w:numPr>
          <w:ilvl w:val="1"/>
          <w:numId w:val="20"/>
        </w:numPr>
      </w:pPr>
      <w:hyperlink w:history="1" r:id="rId47">
        <w:r w:rsidR="001521AF">
          <w:rPr>
            <w:rStyle w:val="Hyperlink"/>
            <w:rFonts w:cstheme="minorHAnsi"/>
            <w:bCs/>
            <w:color w:val="2E74B5" w:themeColor="accent1" w:themeShade="BF"/>
          </w:rPr>
          <w:t>Subject Specialist</w:t>
        </w:r>
      </w:hyperlink>
      <w:r w:rsidR="001521AF">
        <w:rPr>
          <w:rStyle w:val="Hyperlink"/>
          <w:rFonts w:cstheme="minorHAnsi"/>
          <w:bCs/>
          <w:color w:val="2E74B5" w:themeColor="accent1" w:themeShade="BF"/>
        </w:rPr>
        <w:t>s</w:t>
      </w:r>
    </w:p>
    <w:p w:rsidRPr="0059710F" w:rsidR="00142237" w:rsidP="00397BC3" w:rsidRDefault="00EB5EDD" w14:paraId="443EC8FC" w14:textId="65EE45CD">
      <w:pPr>
        <w:pStyle w:val="ListParagraph"/>
        <w:numPr>
          <w:ilvl w:val="0"/>
          <w:numId w:val="20"/>
        </w:numPr>
      </w:pPr>
      <w:hyperlink w:history="1" r:id="rId48">
        <w:r w:rsidRPr="0059710F" w:rsidR="0059710F">
          <w:rPr>
            <w:rStyle w:val="Hyperlink"/>
            <w:rFonts w:cstheme="minorHAnsi"/>
            <w:bCs/>
            <w:color w:val="2E74B5" w:themeColor="accent1" w:themeShade="BF"/>
          </w:rPr>
          <w:t>Student Accessibility Center</w:t>
        </w:r>
      </w:hyperlink>
    </w:p>
    <w:p w:rsidRPr="00397BC3" w:rsidR="00142237" w:rsidP="00397BC3" w:rsidRDefault="00EB5EDD" w14:paraId="260AA0C9" w14:textId="3831028A">
      <w:pPr>
        <w:pStyle w:val="ListParagraph"/>
        <w:numPr>
          <w:ilvl w:val="0"/>
          <w:numId w:val="20"/>
        </w:numPr>
        <w:rPr>
          <w:rFonts w:cstheme="minorHAnsi"/>
          <w:bCs/>
          <w:color w:val="2E74B5" w:themeColor="accent1" w:themeShade="BF"/>
        </w:rPr>
      </w:pPr>
      <w:hyperlink w:history="1" r:id="rId49">
        <w:r w:rsidRPr="00397BC3" w:rsidR="00142237">
          <w:rPr>
            <w:rStyle w:val="Hyperlink"/>
            <w:rFonts w:cstheme="minorHAnsi"/>
            <w:bCs/>
            <w:color w:val="2E74B5" w:themeColor="accent1" w:themeShade="BF"/>
          </w:rPr>
          <w:t>Writing Center</w:t>
        </w:r>
      </w:hyperlink>
    </w:p>
    <w:p w:rsidRPr="00397BC3" w:rsidR="00142237" w:rsidP="00397BC3" w:rsidRDefault="00EB5EDD" w14:paraId="6FAA31C2" w14:textId="7956D9A6">
      <w:pPr>
        <w:pStyle w:val="ListParagraph"/>
        <w:numPr>
          <w:ilvl w:val="0"/>
          <w:numId w:val="20"/>
        </w:numPr>
        <w:rPr>
          <w:rFonts w:cstheme="minorHAnsi"/>
          <w:bCs/>
          <w:color w:val="2E74B5" w:themeColor="accent1" w:themeShade="BF"/>
        </w:rPr>
      </w:pPr>
      <w:hyperlink w:history="1" r:id="rId50">
        <w:r w:rsidRPr="00397BC3" w:rsidR="00142237">
          <w:rPr>
            <w:rStyle w:val="Hyperlink"/>
            <w:rFonts w:cstheme="minorHAnsi"/>
            <w:bCs/>
            <w:color w:val="2E74B5" w:themeColor="accent1" w:themeShade="BF"/>
          </w:rPr>
          <w:t>Ethics Hotline</w:t>
        </w:r>
      </w:hyperlink>
    </w:p>
    <w:p w:rsidRPr="00397BC3" w:rsidR="00142237" w:rsidP="00397BC3" w:rsidRDefault="00142237" w14:paraId="168D7A18" w14:textId="613FEFF5">
      <w:pPr>
        <w:pStyle w:val="ListParagraph"/>
        <w:numPr>
          <w:ilvl w:val="1"/>
          <w:numId w:val="20"/>
        </w:numPr>
        <w:rPr>
          <w:bCs/>
          <w:sz w:val="20"/>
        </w:rPr>
      </w:pPr>
      <w:r w:rsidRPr="004147EA">
        <w:t>P</w:t>
      </w:r>
      <w:r w:rsidRPr="004147EA" w:rsidR="004C3F55">
        <w:t>hone</w:t>
      </w:r>
      <w:r w:rsidRPr="004147EA">
        <w:t>: 855.603.6988</w:t>
      </w:r>
    </w:p>
    <w:p w:rsidRPr="00397BC3" w:rsidR="00142237" w:rsidP="00397BC3" w:rsidRDefault="00EB5EDD" w14:paraId="735D24B0" w14:textId="46CFCF53">
      <w:pPr>
        <w:pStyle w:val="ListParagraph"/>
        <w:numPr>
          <w:ilvl w:val="0"/>
          <w:numId w:val="20"/>
        </w:numPr>
        <w:rPr>
          <w:rFonts w:cstheme="minorHAnsi"/>
          <w:bCs/>
          <w:color w:val="2E74B5" w:themeColor="accent1" w:themeShade="BF"/>
        </w:rPr>
      </w:pPr>
      <w:hyperlink w:history="1" r:id="rId51">
        <w:r w:rsidRPr="00397BC3" w:rsidR="00142237">
          <w:rPr>
            <w:rStyle w:val="Hyperlink"/>
            <w:rFonts w:cstheme="minorHAnsi"/>
            <w:bCs/>
            <w:color w:val="2E74B5" w:themeColor="accent1" w:themeShade="BF"/>
          </w:rPr>
          <w:t>Center for Tutoring and Academic Excellence</w:t>
        </w:r>
      </w:hyperlink>
    </w:p>
    <w:p w:rsidRPr="00397BC3" w:rsidR="00142237" w:rsidP="00397BC3" w:rsidRDefault="00EB5EDD" w14:paraId="2D51749A" w14:textId="670A4D55">
      <w:pPr>
        <w:pStyle w:val="ListParagraph"/>
        <w:numPr>
          <w:ilvl w:val="0"/>
          <w:numId w:val="20"/>
        </w:numPr>
        <w:rPr>
          <w:rFonts w:cstheme="minorHAnsi"/>
          <w:bCs/>
          <w:color w:val="2E74B5" w:themeColor="accent1" w:themeShade="BF"/>
        </w:rPr>
      </w:pPr>
      <w:hyperlink w:history="1" r:id="rId52">
        <w:r w:rsidRPr="00397BC3" w:rsidR="006E4E91">
          <w:rPr>
            <w:rStyle w:val="Hyperlink"/>
            <w:rFonts w:cstheme="minorHAnsi"/>
            <w:bCs/>
            <w:color w:val="2E74B5" w:themeColor="accent1" w:themeShade="BF"/>
          </w:rPr>
          <w:t>Loyola Bookstore</w:t>
        </w:r>
      </w:hyperlink>
    </w:p>
    <w:p w:rsidRPr="001521AF" w:rsidR="006E4E91" w:rsidP="00397BC3" w:rsidRDefault="00EB5EDD" w14:paraId="1145ADD8" w14:textId="3FDF4FC0">
      <w:pPr>
        <w:pStyle w:val="ListParagraph"/>
        <w:numPr>
          <w:ilvl w:val="0"/>
          <w:numId w:val="20"/>
        </w:numPr>
        <w:rPr>
          <w:rStyle w:val="Hyperlink"/>
          <w:rFonts w:cstheme="minorHAnsi"/>
          <w:bCs/>
          <w:color w:val="2E74B5" w:themeColor="accent1" w:themeShade="BF"/>
          <w:u w:val="none"/>
        </w:rPr>
      </w:pPr>
      <w:hyperlink w:history="1" r:id="rId53">
        <w:r w:rsidRPr="00397BC3" w:rsidR="006E4E91">
          <w:rPr>
            <w:rStyle w:val="Hyperlink"/>
            <w:rFonts w:cstheme="minorHAnsi"/>
            <w:bCs/>
            <w:color w:val="2E74B5" w:themeColor="accent1" w:themeShade="BF"/>
          </w:rPr>
          <w:t>Financial Aid</w:t>
        </w:r>
      </w:hyperlink>
    </w:p>
    <w:p w:rsidRPr="001521AF" w:rsidR="001521AF" w:rsidP="001521AF" w:rsidRDefault="00EB5EDD" w14:paraId="75036132" w14:textId="45798469">
      <w:pPr>
        <w:pStyle w:val="ListParagraph"/>
        <w:numPr>
          <w:ilvl w:val="0"/>
          <w:numId w:val="20"/>
        </w:numPr>
      </w:pPr>
      <w:hyperlink w:history="1" r:id="rId54">
        <w:r w:rsidRPr="0059710F" w:rsidR="001521AF">
          <w:rPr>
            <w:rStyle w:val="Hyperlink"/>
          </w:rPr>
          <w:t>Wellness Center</w:t>
        </w:r>
      </w:hyperlink>
    </w:p>
    <w:p w:rsidRPr="00293FB7" w:rsidR="00293FB7" w:rsidP="00397BC3" w:rsidRDefault="00293FB7" w14:paraId="6CA147FB" w14:textId="1170FD65">
      <w:pPr>
        <w:pStyle w:val="ListParagraph"/>
        <w:numPr>
          <w:ilvl w:val="0"/>
          <w:numId w:val="20"/>
        </w:numPr>
      </w:pPr>
      <w:r w:rsidRPr="00397BC3">
        <w:rPr>
          <w:rStyle w:val="Hyperlink"/>
          <w:rFonts w:cstheme="minorHAnsi"/>
          <w:bCs/>
          <w:color w:val="auto"/>
          <w:u w:val="none"/>
        </w:rPr>
        <w:t>[Insert any other resources pertinent to the class]</w:t>
      </w:r>
    </w:p>
    <w:p w:rsidR="00287BDA" w:rsidP="0043161A" w:rsidRDefault="008047E8" w14:paraId="44F118C7" w14:textId="184CDEC8">
      <w:pPr>
        <w:pStyle w:val="Heading2"/>
        <w:rPr>
          <w:rFonts w:eastAsia="Times New Roman"/>
        </w:rPr>
      </w:pPr>
      <w:r w:rsidRPr="004147EA">
        <w:rPr>
          <w:rFonts w:eastAsia="Times New Roman"/>
        </w:rPr>
        <w:t>Weekly Schedule</w:t>
      </w:r>
    </w:p>
    <w:p w:rsidRPr="0059710F" w:rsidR="001521AF" w:rsidP="001521AF" w:rsidRDefault="0059710F" w14:paraId="580B6E9B" w14:textId="1892277C">
      <w:pPr>
        <w:rPr>
          <w:i/>
        </w:rPr>
      </w:pPr>
      <w:r w:rsidRPr="0059710F">
        <w:rPr>
          <w:i/>
        </w:rPr>
        <w:t>[This table in its current form is accessible. Please take care in making modifications</w:t>
      </w:r>
      <w:r>
        <w:rPr>
          <w:i/>
        </w:rPr>
        <w:t>. Changing fonts, colors,</w:t>
      </w:r>
      <w:r w:rsidR="00585A08">
        <w:rPr>
          <w:i/>
        </w:rPr>
        <w:t xml:space="preserve"> or cutting/pasting content may render the table and its contents no longer </w:t>
      </w:r>
      <w:r>
        <w:rPr>
          <w:i/>
        </w:rPr>
        <w:t xml:space="preserve">accessible to screen </w:t>
      </w:r>
      <w:r>
        <w:rPr>
          <w:i/>
        </w:rPr>
        <w:t>readers.]</w:t>
      </w:r>
    </w:p>
    <w:tbl>
      <w:tblPr>
        <w:tblStyle w:val="TableGrid"/>
        <w:tblW w:w="10070" w:type="dxa"/>
        <w:tblLook w:val="04A0" w:firstRow="1" w:lastRow="0" w:firstColumn="1" w:lastColumn="0" w:noHBand="0" w:noVBand="1"/>
        <w:tblCaption w:val="Weekly schedule of activities and assignments"/>
        <w:tblDescription w:val="Table of all weekly activities and assignments for the course."/>
      </w:tblPr>
      <w:tblGrid>
        <w:gridCol w:w="1068"/>
        <w:gridCol w:w="915"/>
        <w:gridCol w:w="4289"/>
        <w:gridCol w:w="3798"/>
      </w:tblGrid>
      <w:tr w:rsidRPr="004147EA" w:rsidR="004147EA" w:rsidTr="7C7244BD" w14:paraId="0E3990E9" w14:textId="13E6E642">
        <w:trPr>
          <w:tblHeader/>
        </w:trPr>
        <w:tc>
          <w:tcPr>
            <w:tcW w:w="1068" w:type="dxa"/>
          </w:tcPr>
          <w:p w:rsidRPr="004147EA" w:rsidR="00A67EC3" w:rsidP="0043161A" w:rsidRDefault="00A67EC3" w14:paraId="3F08324F" w14:textId="77777777">
            <w:pPr>
              <w:pStyle w:val="Heading3"/>
            </w:pPr>
            <w:r w:rsidRPr="004147EA">
              <w:t>Week</w:t>
            </w:r>
          </w:p>
        </w:tc>
        <w:tc>
          <w:tcPr>
            <w:tcW w:w="915" w:type="dxa"/>
          </w:tcPr>
          <w:p w:rsidRPr="004147EA" w:rsidR="00A67EC3" w:rsidP="0043161A" w:rsidRDefault="00A67EC3" w14:paraId="4781FA02" w14:textId="35FE73BE">
            <w:pPr>
              <w:pStyle w:val="Heading3"/>
            </w:pPr>
            <w:r w:rsidRPr="004147EA">
              <w:t>Dates</w:t>
            </w:r>
          </w:p>
        </w:tc>
        <w:tc>
          <w:tcPr>
            <w:tcW w:w="4289" w:type="dxa"/>
          </w:tcPr>
          <w:p w:rsidRPr="004147EA" w:rsidR="00A67EC3" w:rsidP="0043161A" w:rsidRDefault="00A67EC3" w14:paraId="387ECD0D" w14:textId="2E63D8D4">
            <w:pPr>
              <w:pStyle w:val="Heading3"/>
            </w:pPr>
            <w:r w:rsidRPr="004147EA">
              <w:t>Topic</w:t>
            </w:r>
          </w:p>
        </w:tc>
        <w:tc>
          <w:tcPr>
            <w:tcW w:w="3798" w:type="dxa"/>
          </w:tcPr>
          <w:p w:rsidRPr="004147EA" w:rsidR="00A67EC3" w:rsidP="0043161A" w:rsidRDefault="00A67EC3" w14:paraId="1C1C3065" w14:textId="66BEDAA1">
            <w:pPr>
              <w:pStyle w:val="Heading3"/>
            </w:pPr>
            <w:r w:rsidRPr="004147EA">
              <w:t>Assignments Due</w:t>
            </w:r>
          </w:p>
        </w:tc>
      </w:tr>
      <w:tr w:rsidRPr="004147EA" w:rsidR="004147EA" w:rsidTr="7C7244BD" w14:paraId="1E4D8581" w14:textId="101E5479">
        <w:trPr>
          <w:cantSplit/>
        </w:trPr>
        <w:tc>
          <w:tcPr>
            <w:tcW w:w="1068" w:type="dxa"/>
            <w:shd w:val="clear" w:color="auto" w:fill="DEEAF6" w:themeFill="accent1" w:themeFillTint="33"/>
          </w:tcPr>
          <w:p w:rsidRPr="004147EA" w:rsidR="00A67EC3" w:rsidP="0043161A" w:rsidRDefault="00402B75" w14:paraId="17BAB6D1" w14:textId="1446462A">
            <w:r>
              <w:t xml:space="preserve">Week </w:t>
            </w:r>
            <w:r w:rsidR="00C66A84">
              <w:t>1</w:t>
            </w:r>
          </w:p>
        </w:tc>
        <w:tc>
          <w:tcPr>
            <w:tcW w:w="915" w:type="dxa"/>
            <w:shd w:val="clear" w:color="auto" w:fill="DEEAF6" w:themeFill="accent1" w:themeFillTint="33"/>
          </w:tcPr>
          <w:p w:rsidRPr="004147EA" w:rsidR="00A67EC3" w:rsidP="0043161A" w:rsidRDefault="00A67EC3" w14:paraId="0257EDEC" w14:textId="76E35CD6"/>
        </w:tc>
        <w:tc>
          <w:tcPr>
            <w:tcW w:w="4289" w:type="dxa"/>
            <w:shd w:val="clear" w:color="auto" w:fill="DEEAF6" w:themeFill="accent1" w:themeFillTint="33"/>
          </w:tcPr>
          <w:p w:rsidRPr="004147EA" w:rsidR="00A67EC3" w:rsidP="0043161A" w:rsidRDefault="00A67EC3" w14:paraId="710436CE" w14:textId="3EF923E8"/>
        </w:tc>
        <w:tc>
          <w:tcPr>
            <w:tcW w:w="3798" w:type="dxa"/>
            <w:shd w:val="clear" w:color="auto" w:fill="DEEAF6" w:themeFill="accent1" w:themeFillTint="33"/>
          </w:tcPr>
          <w:p w:rsidRPr="004147EA" w:rsidR="00A67EC3" w:rsidP="0043161A" w:rsidRDefault="00A67EC3" w14:paraId="769B6DBC" w14:textId="17C0152D"/>
        </w:tc>
      </w:tr>
      <w:tr w:rsidRPr="004147EA" w:rsidR="004147EA" w:rsidTr="7C7244BD" w14:paraId="3C2DB420" w14:textId="6D5D7996">
        <w:trPr>
          <w:cantSplit/>
        </w:trPr>
        <w:tc>
          <w:tcPr>
            <w:tcW w:w="1068" w:type="dxa"/>
            <w:shd w:val="clear" w:color="auto" w:fill="DEEAF6" w:themeFill="accent1" w:themeFillTint="33"/>
          </w:tcPr>
          <w:p w:rsidRPr="004147EA" w:rsidR="00A67EC3" w:rsidP="0043161A" w:rsidRDefault="00402B75" w14:paraId="5178EBDF" w14:textId="0F7A8828">
            <w:r>
              <w:t>Week 2</w:t>
            </w:r>
          </w:p>
        </w:tc>
        <w:tc>
          <w:tcPr>
            <w:tcW w:w="915" w:type="dxa"/>
            <w:shd w:val="clear" w:color="auto" w:fill="DEEAF6" w:themeFill="accent1" w:themeFillTint="33"/>
          </w:tcPr>
          <w:p w:rsidRPr="004147EA" w:rsidR="00A67EC3" w:rsidP="0043161A" w:rsidRDefault="00A67EC3" w14:paraId="31B72F6E" w14:textId="5B8956E7"/>
        </w:tc>
        <w:tc>
          <w:tcPr>
            <w:tcW w:w="4289" w:type="dxa"/>
            <w:shd w:val="clear" w:color="auto" w:fill="DEEAF6" w:themeFill="accent1" w:themeFillTint="33"/>
          </w:tcPr>
          <w:p w:rsidRPr="004147EA" w:rsidR="00A67EC3" w:rsidP="0043161A" w:rsidRDefault="00A67EC3" w14:paraId="26FDB0D1" w14:textId="336241F6"/>
        </w:tc>
        <w:tc>
          <w:tcPr>
            <w:tcW w:w="3798" w:type="dxa"/>
            <w:shd w:val="clear" w:color="auto" w:fill="DEEAF6" w:themeFill="accent1" w:themeFillTint="33"/>
          </w:tcPr>
          <w:p w:rsidRPr="004147EA" w:rsidR="00A67EC3" w:rsidP="0043161A" w:rsidRDefault="00A67EC3" w14:paraId="360E6235" w14:textId="7F9FE006"/>
        </w:tc>
      </w:tr>
      <w:tr w:rsidRPr="004147EA" w:rsidR="004147EA" w:rsidTr="7C7244BD" w14:paraId="1B99A3AA" w14:textId="300C7F79">
        <w:trPr>
          <w:cantSplit/>
        </w:trPr>
        <w:tc>
          <w:tcPr>
            <w:tcW w:w="1068" w:type="dxa"/>
            <w:shd w:val="clear" w:color="auto" w:fill="DEEAF6" w:themeFill="accent1" w:themeFillTint="33"/>
          </w:tcPr>
          <w:p w:rsidRPr="004147EA" w:rsidR="00A67EC3" w:rsidP="0043161A" w:rsidRDefault="00402B75" w14:paraId="4063F216" w14:textId="4D5CF822">
            <w:r>
              <w:t xml:space="preserve">Week </w:t>
            </w:r>
            <w:r w:rsidR="00C66A84">
              <w:t>3</w:t>
            </w:r>
          </w:p>
        </w:tc>
        <w:tc>
          <w:tcPr>
            <w:tcW w:w="915" w:type="dxa"/>
            <w:shd w:val="clear" w:color="auto" w:fill="DEEAF6" w:themeFill="accent1" w:themeFillTint="33"/>
          </w:tcPr>
          <w:p w:rsidRPr="004147EA" w:rsidR="00A67EC3" w:rsidP="0043161A" w:rsidRDefault="00A67EC3" w14:paraId="271D8276" w14:textId="2411AA41"/>
        </w:tc>
        <w:tc>
          <w:tcPr>
            <w:tcW w:w="4289" w:type="dxa"/>
            <w:shd w:val="clear" w:color="auto" w:fill="DEEAF6" w:themeFill="accent1" w:themeFillTint="33"/>
          </w:tcPr>
          <w:p w:rsidRPr="004147EA" w:rsidR="00A67EC3" w:rsidP="0043161A" w:rsidRDefault="00A67EC3" w14:paraId="554B1440" w14:textId="440F8FEF"/>
        </w:tc>
        <w:tc>
          <w:tcPr>
            <w:tcW w:w="3798" w:type="dxa"/>
            <w:shd w:val="clear" w:color="auto" w:fill="DEEAF6" w:themeFill="accent1" w:themeFillTint="33"/>
          </w:tcPr>
          <w:p w:rsidRPr="004147EA" w:rsidR="00A67EC3" w:rsidP="0043161A" w:rsidRDefault="00A67EC3" w14:paraId="6A82FECD" w14:textId="7644AF8C"/>
        </w:tc>
      </w:tr>
      <w:tr w:rsidRPr="004147EA" w:rsidR="004147EA" w:rsidTr="7C7244BD" w14:paraId="507BACE6" w14:textId="4CA66F01">
        <w:trPr>
          <w:cantSplit/>
        </w:trPr>
        <w:tc>
          <w:tcPr>
            <w:tcW w:w="1068" w:type="dxa"/>
            <w:shd w:val="clear" w:color="auto" w:fill="E2EFD9" w:themeFill="accent6" w:themeFillTint="33"/>
          </w:tcPr>
          <w:p w:rsidRPr="004147EA" w:rsidR="00A67EC3" w:rsidP="0043161A" w:rsidRDefault="00402B75" w14:paraId="70286EB9" w14:textId="3AC33EE2">
            <w:r>
              <w:t xml:space="preserve">Week </w:t>
            </w:r>
            <w:r w:rsidR="00C66A84">
              <w:t>4</w:t>
            </w:r>
          </w:p>
        </w:tc>
        <w:tc>
          <w:tcPr>
            <w:tcW w:w="915" w:type="dxa"/>
            <w:shd w:val="clear" w:color="auto" w:fill="E2EFD9" w:themeFill="accent6" w:themeFillTint="33"/>
          </w:tcPr>
          <w:p w:rsidRPr="004147EA" w:rsidR="00A67EC3" w:rsidP="0043161A" w:rsidRDefault="00A67EC3" w14:paraId="7533895F" w14:textId="7CF2C27A"/>
        </w:tc>
        <w:tc>
          <w:tcPr>
            <w:tcW w:w="4289" w:type="dxa"/>
            <w:shd w:val="clear" w:color="auto" w:fill="E2EFD9" w:themeFill="accent6" w:themeFillTint="33"/>
          </w:tcPr>
          <w:p w:rsidRPr="004147EA" w:rsidR="00A67EC3" w:rsidP="0043161A" w:rsidRDefault="00A67EC3" w14:paraId="5A2C915D" w14:textId="62E4C1FC"/>
        </w:tc>
        <w:tc>
          <w:tcPr>
            <w:tcW w:w="3798" w:type="dxa"/>
            <w:shd w:val="clear" w:color="auto" w:fill="E2EFD9" w:themeFill="accent6" w:themeFillTint="33"/>
          </w:tcPr>
          <w:p w:rsidRPr="004147EA" w:rsidR="00A67EC3" w:rsidP="0043161A" w:rsidRDefault="00A67EC3" w14:paraId="27FD4CAF" w14:textId="7B1B56FB"/>
        </w:tc>
      </w:tr>
      <w:tr w:rsidRPr="004147EA" w:rsidR="004147EA" w:rsidTr="7C7244BD" w14:paraId="6226A1C7" w14:textId="6C0D39F9">
        <w:trPr>
          <w:cantSplit/>
        </w:trPr>
        <w:tc>
          <w:tcPr>
            <w:tcW w:w="1068" w:type="dxa"/>
            <w:shd w:val="clear" w:color="auto" w:fill="E2EFD9" w:themeFill="accent6" w:themeFillTint="33"/>
          </w:tcPr>
          <w:p w:rsidRPr="004147EA" w:rsidR="00A67EC3" w:rsidP="0043161A" w:rsidRDefault="00402B75" w14:paraId="33A4E346" w14:textId="1B05F432">
            <w:r>
              <w:t xml:space="preserve">Week </w:t>
            </w:r>
            <w:r w:rsidR="00C66A84">
              <w:t>5</w:t>
            </w:r>
          </w:p>
        </w:tc>
        <w:tc>
          <w:tcPr>
            <w:tcW w:w="915" w:type="dxa"/>
            <w:shd w:val="clear" w:color="auto" w:fill="E2EFD9" w:themeFill="accent6" w:themeFillTint="33"/>
          </w:tcPr>
          <w:p w:rsidRPr="004147EA" w:rsidR="00A67EC3" w:rsidP="0043161A" w:rsidRDefault="00A67EC3" w14:paraId="445D6029" w14:textId="39C3FE28"/>
        </w:tc>
        <w:tc>
          <w:tcPr>
            <w:tcW w:w="4289" w:type="dxa"/>
            <w:shd w:val="clear" w:color="auto" w:fill="E2EFD9" w:themeFill="accent6" w:themeFillTint="33"/>
          </w:tcPr>
          <w:p w:rsidRPr="004147EA" w:rsidR="00A67EC3" w:rsidP="0043161A" w:rsidRDefault="00A67EC3" w14:paraId="57AFC799" w14:textId="1058CD2D"/>
        </w:tc>
        <w:tc>
          <w:tcPr>
            <w:tcW w:w="3798" w:type="dxa"/>
            <w:shd w:val="clear" w:color="auto" w:fill="E2EFD9" w:themeFill="accent6" w:themeFillTint="33"/>
          </w:tcPr>
          <w:p w:rsidRPr="004147EA" w:rsidR="00A67EC3" w:rsidP="0043161A" w:rsidRDefault="00A67EC3" w14:paraId="5275F70C" w14:textId="2895A7F3"/>
        </w:tc>
      </w:tr>
      <w:tr w:rsidRPr="004147EA" w:rsidR="004147EA" w:rsidTr="7C7244BD" w14:paraId="6F3E2EFA" w14:textId="3A11485D">
        <w:trPr>
          <w:cantSplit/>
        </w:trPr>
        <w:tc>
          <w:tcPr>
            <w:tcW w:w="1068" w:type="dxa"/>
            <w:shd w:val="clear" w:color="auto" w:fill="E2EFD9" w:themeFill="accent6" w:themeFillTint="33"/>
          </w:tcPr>
          <w:p w:rsidRPr="004147EA" w:rsidR="00A67EC3" w:rsidP="0043161A" w:rsidRDefault="00402B75" w14:paraId="7F1948E6" w14:textId="288FF79F">
            <w:r>
              <w:t xml:space="preserve">Week </w:t>
            </w:r>
            <w:r w:rsidR="00C66A84">
              <w:t>6</w:t>
            </w:r>
          </w:p>
        </w:tc>
        <w:tc>
          <w:tcPr>
            <w:tcW w:w="915" w:type="dxa"/>
            <w:shd w:val="clear" w:color="auto" w:fill="E2EFD9" w:themeFill="accent6" w:themeFillTint="33"/>
          </w:tcPr>
          <w:p w:rsidRPr="004147EA" w:rsidR="00A67EC3" w:rsidP="0043161A" w:rsidRDefault="00A67EC3" w14:paraId="7FC2C62A" w14:textId="56BAF729"/>
        </w:tc>
        <w:tc>
          <w:tcPr>
            <w:tcW w:w="4289" w:type="dxa"/>
            <w:shd w:val="clear" w:color="auto" w:fill="E2EFD9" w:themeFill="accent6" w:themeFillTint="33"/>
          </w:tcPr>
          <w:p w:rsidRPr="004147EA" w:rsidR="00A67EC3" w:rsidP="0043161A" w:rsidRDefault="00A67EC3" w14:paraId="080E9831" w14:textId="49477E09"/>
        </w:tc>
        <w:tc>
          <w:tcPr>
            <w:tcW w:w="3798" w:type="dxa"/>
            <w:shd w:val="clear" w:color="auto" w:fill="E2EFD9" w:themeFill="accent6" w:themeFillTint="33"/>
          </w:tcPr>
          <w:p w:rsidRPr="004147EA" w:rsidR="00A67EC3" w:rsidP="0043161A" w:rsidRDefault="00A67EC3" w14:paraId="4411DFB7" w14:textId="4A696B55"/>
        </w:tc>
      </w:tr>
      <w:tr w:rsidRPr="004147EA" w:rsidR="004147EA" w:rsidTr="7C7244BD" w14:paraId="5EBB624B" w14:textId="41ED136A">
        <w:trPr>
          <w:cantSplit/>
        </w:trPr>
        <w:tc>
          <w:tcPr>
            <w:tcW w:w="1068" w:type="dxa"/>
            <w:shd w:val="clear" w:color="auto" w:fill="E2EFD9" w:themeFill="accent6" w:themeFillTint="33"/>
          </w:tcPr>
          <w:p w:rsidRPr="004147EA" w:rsidR="00A67EC3" w:rsidP="0043161A" w:rsidRDefault="00402B75" w14:paraId="3F9D19B1" w14:textId="4E6F73F6">
            <w:r>
              <w:t xml:space="preserve">Week </w:t>
            </w:r>
            <w:r w:rsidR="00C66A84">
              <w:t>7</w:t>
            </w:r>
          </w:p>
        </w:tc>
        <w:tc>
          <w:tcPr>
            <w:tcW w:w="915" w:type="dxa"/>
            <w:shd w:val="clear" w:color="auto" w:fill="E2EFD9" w:themeFill="accent6" w:themeFillTint="33"/>
          </w:tcPr>
          <w:p w:rsidRPr="004147EA" w:rsidR="00A67EC3" w:rsidP="0043161A" w:rsidRDefault="00A67EC3" w14:paraId="234D21D4" w14:textId="4E5E12F6"/>
        </w:tc>
        <w:tc>
          <w:tcPr>
            <w:tcW w:w="4289" w:type="dxa"/>
            <w:shd w:val="clear" w:color="auto" w:fill="E2EFD9" w:themeFill="accent6" w:themeFillTint="33"/>
          </w:tcPr>
          <w:p w:rsidRPr="004147EA" w:rsidR="00A67EC3" w:rsidP="0043161A" w:rsidRDefault="00A67EC3" w14:paraId="08EF724C" w14:textId="66C5D3DF"/>
        </w:tc>
        <w:tc>
          <w:tcPr>
            <w:tcW w:w="3798" w:type="dxa"/>
            <w:shd w:val="clear" w:color="auto" w:fill="E2EFD9" w:themeFill="accent6" w:themeFillTint="33"/>
          </w:tcPr>
          <w:p w:rsidRPr="004147EA" w:rsidR="00A67EC3" w:rsidP="0043161A" w:rsidRDefault="00A67EC3" w14:paraId="3F0EA0F3" w14:textId="2D490EB4"/>
        </w:tc>
      </w:tr>
      <w:tr w:rsidRPr="004147EA" w:rsidR="004147EA" w:rsidTr="7C7244BD" w14:paraId="610232E4" w14:textId="65E4EDD9">
        <w:trPr>
          <w:cantSplit/>
        </w:trPr>
        <w:tc>
          <w:tcPr>
            <w:tcW w:w="1068" w:type="dxa"/>
            <w:shd w:val="clear" w:color="auto" w:fill="FFF2CC" w:themeFill="accent4" w:themeFillTint="33"/>
          </w:tcPr>
          <w:p w:rsidRPr="004147EA" w:rsidR="00A67EC3" w:rsidP="0043161A" w:rsidRDefault="00402B75" w14:paraId="55B6BD99" w14:textId="0B400031">
            <w:r>
              <w:t xml:space="preserve">Week </w:t>
            </w:r>
            <w:r w:rsidR="00C66A84">
              <w:t>8</w:t>
            </w:r>
          </w:p>
        </w:tc>
        <w:tc>
          <w:tcPr>
            <w:tcW w:w="915" w:type="dxa"/>
            <w:shd w:val="clear" w:color="auto" w:fill="FFF2CC" w:themeFill="accent4" w:themeFillTint="33"/>
          </w:tcPr>
          <w:p w:rsidRPr="004147EA" w:rsidR="00A67EC3" w:rsidP="0043161A" w:rsidRDefault="00A67EC3" w14:paraId="5D22A783" w14:textId="411DB84A"/>
        </w:tc>
        <w:tc>
          <w:tcPr>
            <w:tcW w:w="4289" w:type="dxa"/>
            <w:shd w:val="clear" w:color="auto" w:fill="FFF2CC" w:themeFill="accent4" w:themeFillTint="33"/>
          </w:tcPr>
          <w:p w:rsidRPr="004147EA" w:rsidR="00A67EC3" w:rsidP="0043161A" w:rsidRDefault="00A67EC3" w14:paraId="5E947511" w14:textId="148EB0B4"/>
        </w:tc>
        <w:tc>
          <w:tcPr>
            <w:tcW w:w="3798" w:type="dxa"/>
            <w:shd w:val="clear" w:color="auto" w:fill="FFF2CC" w:themeFill="accent4" w:themeFillTint="33"/>
          </w:tcPr>
          <w:p w:rsidRPr="004147EA" w:rsidR="00A67EC3" w:rsidP="0043161A" w:rsidRDefault="00A67EC3" w14:paraId="1A858D8D" w14:textId="49EC97F7"/>
        </w:tc>
      </w:tr>
      <w:tr w:rsidRPr="004147EA" w:rsidR="004147EA" w:rsidTr="7C7244BD" w14:paraId="244C9880" w14:textId="16166D2C">
        <w:trPr>
          <w:cantSplit/>
        </w:trPr>
        <w:tc>
          <w:tcPr>
            <w:tcW w:w="1068" w:type="dxa"/>
            <w:shd w:val="clear" w:color="auto" w:fill="FFF2CC" w:themeFill="accent4" w:themeFillTint="33"/>
          </w:tcPr>
          <w:p w:rsidRPr="004147EA" w:rsidR="00A67EC3" w:rsidP="0043161A" w:rsidRDefault="00402B75" w14:paraId="1FF2ACEA" w14:textId="4111273F">
            <w:r>
              <w:t xml:space="preserve">Week </w:t>
            </w:r>
            <w:r w:rsidR="00C66A84">
              <w:t>9</w:t>
            </w:r>
          </w:p>
        </w:tc>
        <w:tc>
          <w:tcPr>
            <w:tcW w:w="915" w:type="dxa"/>
            <w:shd w:val="clear" w:color="auto" w:fill="FFF2CC" w:themeFill="accent4" w:themeFillTint="33"/>
          </w:tcPr>
          <w:p w:rsidRPr="004147EA" w:rsidR="00A67EC3" w:rsidP="0043161A" w:rsidRDefault="00A67EC3" w14:paraId="18164B57" w14:textId="08529AFF"/>
        </w:tc>
        <w:tc>
          <w:tcPr>
            <w:tcW w:w="4289" w:type="dxa"/>
            <w:shd w:val="clear" w:color="auto" w:fill="FFF2CC" w:themeFill="accent4" w:themeFillTint="33"/>
          </w:tcPr>
          <w:p w:rsidRPr="004147EA" w:rsidR="00A67EC3" w:rsidP="0043161A" w:rsidRDefault="00A67EC3" w14:paraId="3BE03D90" w14:textId="28636626"/>
        </w:tc>
        <w:tc>
          <w:tcPr>
            <w:tcW w:w="3798" w:type="dxa"/>
            <w:shd w:val="clear" w:color="auto" w:fill="FFF2CC" w:themeFill="accent4" w:themeFillTint="33"/>
          </w:tcPr>
          <w:p w:rsidRPr="004147EA" w:rsidR="00A67EC3" w:rsidP="0043161A" w:rsidRDefault="00A67EC3" w14:paraId="7566DDDD" w14:textId="5B320129"/>
        </w:tc>
      </w:tr>
      <w:tr w:rsidRPr="004147EA" w:rsidR="004147EA" w:rsidTr="7C7244BD" w14:paraId="24B96225" w14:textId="36B80FCE">
        <w:trPr>
          <w:cantSplit/>
        </w:trPr>
        <w:tc>
          <w:tcPr>
            <w:tcW w:w="1068" w:type="dxa"/>
            <w:shd w:val="clear" w:color="auto" w:fill="FFF2CC" w:themeFill="accent4" w:themeFillTint="33"/>
          </w:tcPr>
          <w:p w:rsidRPr="004147EA" w:rsidR="00A67EC3" w:rsidP="0043161A" w:rsidRDefault="00402B75" w14:paraId="0D40C27D" w14:textId="31B10DA3">
            <w:r>
              <w:t xml:space="preserve">Week </w:t>
            </w:r>
            <w:r w:rsidR="00C66A84">
              <w:t>10</w:t>
            </w:r>
          </w:p>
        </w:tc>
        <w:tc>
          <w:tcPr>
            <w:tcW w:w="915" w:type="dxa"/>
            <w:shd w:val="clear" w:color="auto" w:fill="FFF2CC" w:themeFill="accent4" w:themeFillTint="33"/>
          </w:tcPr>
          <w:p w:rsidRPr="004147EA" w:rsidR="00A67EC3" w:rsidP="0043161A" w:rsidRDefault="00A67EC3" w14:paraId="1BF2654D" w14:textId="1E044633"/>
        </w:tc>
        <w:tc>
          <w:tcPr>
            <w:tcW w:w="4289" w:type="dxa"/>
            <w:shd w:val="clear" w:color="auto" w:fill="FFF2CC" w:themeFill="accent4" w:themeFillTint="33"/>
          </w:tcPr>
          <w:p w:rsidRPr="004147EA" w:rsidR="00A67EC3" w:rsidP="0043161A" w:rsidRDefault="00A67EC3" w14:paraId="0871F3D4" w14:textId="222FC77A"/>
        </w:tc>
        <w:tc>
          <w:tcPr>
            <w:tcW w:w="3798" w:type="dxa"/>
            <w:shd w:val="clear" w:color="auto" w:fill="FFF2CC" w:themeFill="accent4" w:themeFillTint="33"/>
          </w:tcPr>
          <w:p w:rsidRPr="004147EA" w:rsidR="00A67EC3" w:rsidP="0043161A" w:rsidRDefault="00A67EC3" w14:paraId="4E431858" w14:textId="762C7274"/>
        </w:tc>
      </w:tr>
      <w:tr w:rsidRPr="004147EA" w:rsidR="004147EA" w:rsidTr="7C7244BD" w14:paraId="2BE6E5CE" w14:textId="204A69BE">
        <w:trPr>
          <w:cantSplit/>
        </w:trPr>
        <w:tc>
          <w:tcPr>
            <w:tcW w:w="1068" w:type="dxa"/>
            <w:shd w:val="clear" w:color="auto" w:fill="FFF2CC" w:themeFill="accent4" w:themeFillTint="33"/>
          </w:tcPr>
          <w:p w:rsidRPr="004147EA" w:rsidR="00A67EC3" w:rsidP="0043161A" w:rsidRDefault="00402B75" w14:paraId="4A9DC440" w14:textId="088117CC">
            <w:r>
              <w:t xml:space="preserve">Week </w:t>
            </w:r>
            <w:r w:rsidR="00C66A84">
              <w:t>11</w:t>
            </w:r>
          </w:p>
        </w:tc>
        <w:tc>
          <w:tcPr>
            <w:tcW w:w="915" w:type="dxa"/>
            <w:shd w:val="clear" w:color="auto" w:fill="FFF2CC" w:themeFill="accent4" w:themeFillTint="33"/>
          </w:tcPr>
          <w:p w:rsidRPr="004147EA" w:rsidR="00A67EC3" w:rsidP="0043161A" w:rsidRDefault="00A67EC3" w14:paraId="4D3E3F0D" w14:textId="04C7744C"/>
        </w:tc>
        <w:tc>
          <w:tcPr>
            <w:tcW w:w="4289" w:type="dxa"/>
            <w:shd w:val="clear" w:color="auto" w:fill="FFF2CC" w:themeFill="accent4" w:themeFillTint="33"/>
          </w:tcPr>
          <w:p w:rsidRPr="004147EA" w:rsidR="00A67EC3" w:rsidP="0043161A" w:rsidRDefault="00A67EC3" w14:paraId="217E9AE7" w14:textId="13537BF7"/>
        </w:tc>
        <w:tc>
          <w:tcPr>
            <w:tcW w:w="3798" w:type="dxa"/>
            <w:shd w:val="clear" w:color="auto" w:fill="FFF2CC" w:themeFill="accent4" w:themeFillTint="33"/>
          </w:tcPr>
          <w:p w:rsidRPr="004147EA" w:rsidR="00A67EC3" w:rsidP="0043161A" w:rsidRDefault="00A67EC3" w14:paraId="61C7649B" w14:textId="6B756FEB"/>
        </w:tc>
      </w:tr>
      <w:tr w:rsidRPr="004147EA" w:rsidR="004147EA" w:rsidTr="7C7244BD" w14:paraId="0880EE43" w14:textId="6C41B6CE">
        <w:trPr>
          <w:cantSplit/>
        </w:trPr>
        <w:tc>
          <w:tcPr>
            <w:tcW w:w="1068" w:type="dxa"/>
            <w:shd w:val="clear" w:color="auto" w:fill="D5DCE4" w:themeFill="text2" w:themeFillTint="33"/>
          </w:tcPr>
          <w:p w:rsidRPr="004147EA" w:rsidR="00A67EC3" w:rsidP="0043161A" w:rsidRDefault="00402B75" w14:paraId="322D4C2F" w14:textId="3EB257A0">
            <w:r>
              <w:t xml:space="preserve">Week </w:t>
            </w:r>
            <w:r w:rsidR="00C66A84">
              <w:t>12</w:t>
            </w:r>
          </w:p>
        </w:tc>
        <w:tc>
          <w:tcPr>
            <w:tcW w:w="915" w:type="dxa"/>
            <w:shd w:val="clear" w:color="auto" w:fill="D5DCE4" w:themeFill="text2" w:themeFillTint="33"/>
          </w:tcPr>
          <w:p w:rsidRPr="004147EA" w:rsidR="00A67EC3" w:rsidP="0043161A" w:rsidRDefault="00A67EC3" w14:paraId="3F1B62BE" w14:textId="787F1C35"/>
        </w:tc>
        <w:tc>
          <w:tcPr>
            <w:tcW w:w="4289" w:type="dxa"/>
            <w:shd w:val="clear" w:color="auto" w:fill="D5DCE4" w:themeFill="text2" w:themeFillTint="33"/>
          </w:tcPr>
          <w:p w:rsidRPr="004147EA" w:rsidR="00A67EC3" w:rsidP="0043161A" w:rsidRDefault="00A67EC3" w14:paraId="0ED0645E" w14:textId="5BA588D4"/>
        </w:tc>
        <w:tc>
          <w:tcPr>
            <w:tcW w:w="3798" w:type="dxa"/>
            <w:shd w:val="clear" w:color="auto" w:fill="D5DCE4" w:themeFill="text2" w:themeFillTint="33"/>
          </w:tcPr>
          <w:p w:rsidRPr="004147EA" w:rsidR="00A67EC3" w:rsidP="0043161A" w:rsidRDefault="00A67EC3" w14:paraId="300EDF4B" w14:textId="1319B0EF"/>
        </w:tc>
      </w:tr>
      <w:tr w:rsidRPr="004147EA" w:rsidR="004147EA" w:rsidTr="7C7244BD" w14:paraId="78F139E1" w14:textId="429A7014">
        <w:trPr>
          <w:cantSplit/>
        </w:trPr>
        <w:tc>
          <w:tcPr>
            <w:tcW w:w="1068" w:type="dxa"/>
            <w:shd w:val="clear" w:color="auto" w:fill="D5DCE4" w:themeFill="text2" w:themeFillTint="33"/>
          </w:tcPr>
          <w:p w:rsidRPr="004147EA" w:rsidR="00A67EC3" w:rsidP="0043161A" w:rsidRDefault="00402B75" w14:paraId="463B5FEE" w14:textId="41A34409">
            <w:r>
              <w:t xml:space="preserve">Week </w:t>
            </w:r>
            <w:r w:rsidR="00C66A84">
              <w:t>13</w:t>
            </w:r>
          </w:p>
        </w:tc>
        <w:tc>
          <w:tcPr>
            <w:tcW w:w="915" w:type="dxa"/>
            <w:shd w:val="clear" w:color="auto" w:fill="D5DCE4" w:themeFill="text2" w:themeFillTint="33"/>
          </w:tcPr>
          <w:p w:rsidRPr="004147EA" w:rsidR="00A67EC3" w:rsidP="0043161A" w:rsidRDefault="00A67EC3" w14:paraId="7A680C49" w14:textId="3C01328C"/>
        </w:tc>
        <w:tc>
          <w:tcPr>
            <w:tcW w:w="4289" w:type="dxa"/>
            <w:shd w:val="clear" w:color="auto" w:fill="D5DCE4" w:themeFill="text2" w:themeFillTint="33"/>
          </w:tcPr>
          <w:p w:rsidRPr="004147EA" w:rsidR="00A67EC3" w:rsidP="0043161A" w:rsidRDefault="00A67EC3" w14:paraId="6EDBFAA2" w14:textId="047C9F8A"/>
        </w:tc>
        <w:tc>
          <w:tcPr>
            <w:tcW w:w="3798" w:type="dxa"/>
            <w:shd w:val="clear" w:color="auto" w:fill="D5DCE4" w:themeFill="text2" w:themeFillTint="33"/>
          </w:tcPr>
          <w:p w:rsidRPr="004147EA" w:rsidR="00A67EC3" w:rsidP="0043161A" w:rsidRDefault="00A67EC3" w14:paraId="39CA8CC7" w14:textId="626980BC"/>
        </w:tc>
      </w:tr>
      <w:tr w:rsidRPr="004147EA" w:rsidR="004147EA" w:rsidTr="7C7244BD" w14:paraId="713D20E5" w14:textId="191B5B11">
        <w:trPr>
          <w:cantSplit/>
        </w:trPr>
        <w:tc>
          <w:tcPr>
            <w:tcW w:w="1068" w:type="dxa"/>
            <w:shd w:val="clear" w:color="auto" w:fill="D5DCE4" w:themeFill="text2" w:themeFillTint="33"/>
          </w:tcPr>
          <w:p w:rsidRPr="004147EA" w:rsidR="00A67EC3" w:rsidP="0043161A" w:rsidRDefault="00402B75" w14:paraId="72E39844" w14:textId="036B2E17">
            <w:r>
              <w:t xml:space="preserve">Week </w:t>
            </w:r>
            <w:r w:rsidR="00C66A84">
              <w:t>14</w:t>
            </w:r>
          </w:p>
        </w:tc>
        <w:tc>
          <w:tcPr>
            <w:tcW w:w="915" w:type="dxa"/>
            <w:shd w:val="clear" w:color="auto" w:fill="D5DCE4" w:themeFill="text2" w:themeFillTint="33"/>
          </w:tcPr>
          <w:p w:rsidRPr="004147EA" w:rsidR="00A67EC3" w:rsidP="0043161A" w:rsidRDefault="00A67EC3" w14:paraId="6022314C" w14:textId="655A70B0"/>
        </w:tc>
        <w:tc>
          <w:tcPr>
            <w:tcW w:w="4289" w:type="dxa"/>
            <w:shd w:val="clear" w:color="auto" w:fill="D5DCE4" w:themeFill="text2" w:themeFillTint="33"/>
          </w:tcPr>
          <w:p w:rsidRPr="004147EA" w:rsidR="00A67EC3" w:rsidP="0043161A" w:rsidRDefault="00A67EC3" w14:paraId="20555F51" w14:textId="48D3185D"/>
        </w:tc>
        <w:tc>
          <w:tcPr>
            <w:tcW w:w="3798" w:type="dxa"/>
            <w:shd w:val="clear" w:color="auto" w:fill="D5DCE4" w:themeFill="text2" w:themeFillTint="33"/>
          </w:tcPr>
          <w:p w:rsidRPr="004147EA" w:rsidR="00A67EC3" w:rsidP="0043161A" w:rsidRDefault="00A67EC3" w14:paraId="498153D2" w14:textId="464E6706"/>
        </w:tc>
      </w:tr>
      <w:tr w:rsidRPr="004147EA" w:rsidR="004147EA" w:rsidTr="7C7244BD" w14:paraId="7F79A716" w14:textId="565CDADA">
        <w:trPr>
          <w:cantSplit/>
        </w:trPr>
        <w:tc>
          <w:tcPr>
            <w:tcW w:w="1068" w:type="dxa"/>
            <w:shd w:val="clear" w:color="auto" w:fill="D5DCE4" w:themeFill="text2" w:themeFillTint="33"/>
          </w:tcPr>
          <w:p w:rsidRPr="004147EA" w:rsidR="00A67EC3" w:rsidP="0043161A" w:rsidRDefault="00402B75" w14:paraId="3AFFD757" w14:textId="2511ABA1">
            <w:r>
              <w:t xml:space="preserve">Week </w:t>
            </w:r>
            <w:r w:rsidR="00C66A84">
              <w:t>15</w:t>
            </w:r>
          </w:p>
        </w:tc>
        <w:tc>
          <w:tcPr>
            <w:tcW w:w="915" w:type="dxa"/>
            <w:shd w:val="clear" w:color="auto" w:fill="D5DCE4" w:themeFill="text2" w:themeFillTint="33"/>
          </w:tcPr>
          <w:p w:rsidRPr="004147EA" w:rsidR="00A67EC3" w:rsidP="0043161A" w:rsidRDefault="00A67EC3" w14:paraId="58639CE2" w14:textId="73B7F5E6"/>
        </w:tc>
        <w:tc>
          <w:tcPr>
            <w:tcW w:w="4289" w:type="dxa"/>
            <w:shd w:val="clear" w:color="auto" w:fill="D5DCE4" w:themeFill="text2" w:themeFillTint="33"/>
          </w:tcPr>
          <w:p w:rsidRPr="004147EA" w:rsidR="00A67EC3" w:rsidP="0043161A" w:rsidRDefault="00A67EC3" w14:paraId="03F504D1" w14:textId="3BA5B42D"/>
        </w:tc>
        <w:tc>
          <w:tcPr>
            <w:tcW w:w="3798" w:type="dxa"/>
            <w:shd w:val="clear" w:color="auto" w:fill="D5DCE4" w:themeFill="text2" w:themeFillTint="33"/>
          </w:tcPr>
          <w:p w:rsidRPr="004147EA" w:rsidR="00A67EC3" w:rsidP="0043161A" w:rsidRDefault="00A67EC3" w14:paraId="4344CE00" w14:textId="37CDF836"/>
        </w:tc>
      </w:tr>
    </w:tbl>
    <w:p w:rsidRPr="004147EA" w:rsidR="00142237" w:rsidP="0043161A" w:rsidRDefault="00142237" w14:paraId="694B3148" w14:textId="6AED685C"/>
    <w:sectPr w:rsidRPr="004147EA" w:rsidR="00142237" w:rsidSect="00D175A3">
      <w:pgSz w:w="12240" w:h="15840" w:orient="portrait"/>
      <w:pgMar w:top="1080" w:right="1080" w:bottom="108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C464" w16cex:dateUtc="2021-09-07T15:58:00Z"/>
  <w16cex:commentExtensible w16cex:durableId="0E910CDA" w16cex:dateUtc="2023-07-17T13:52:37.374Z"/>
  <w16cex:commentExtensible w16cex:durableId="1662FD3E" w16cex:dateUtc="2023-07-17T13:54:12.146Z"/>
  <w16cex:commentExtensible w16cex:durableId="1B555B61" w16cex:dateUtc="2023-07-17T13:57:14.092Z"/>
</w16cex:commentsExtensible>
</file>

<file path=word/commentsIds.xml><?xml version="1.0" encoding="utf-8"?>
<w16cid:commentsIds xmlns:mc="http://schemas.openxmlformats.org/markup-compatibility/2006" xmlns:w16cid="http://schemas.microsoft.com/office/word/2016/wordml/cid" mc:Ignorable="w16cid">
  <w16cid:commentId w16cid:paraId="09C5059F" w16cid:durableId="24E1C464"/>
  <w16cid:commentId w16cid:paraId="46B2FD97" w16cid:durableId="7654E85C"/>
  <w16cid:commentId w16cid:paraId="45324D4C" w16cid:durableId="211A1F61"/>
  <w16cid:commentId w16cid:paraId="47198400" w16cid:durableId="0B3996D5"/>
  <w16cid:commentId w16cid:paraId="56CFC159" w16cid:durableId="0E910CDA"/>
  <w16cid:commentId w16cid:paraId="6DB86849" w16cid:durableId="1662FD3E"/>
  <w16cid:commentId w16cid:paraId="3D9F61FA" w16cid:durableId="1B555B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06" w:rsidP="0043161A" w:rsidRDefault="009D7306" w14:paraId="4D41270C" w14:textId="77777777">
      <w:r>
        <w:separator/>
      </w:r>
    </w:p>
  </w:endnote>
  <w:endnote w:type="continuationSeparator" w:id="0">
    <w:p w:rsidR="009D7306" w:rsidP="0043161A" w:rsidRDefault="009D7306" w14:paraId="7568156E" w14:textId="77777777">
      <w:r>
        <w:continuationSeparator/>
      </w:r>
    </w:p>
  </w:endnote>
  <w:endnote w:type="continuationNotice" w:id="1">
    <w:p w:rsidR="009D7306" w:rsidRDefault="009D7306" w14:paraId="0730FD0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06" w:rsidP="0043161A" w:rsidRDefault="009D7306" w14:paraId="7F9E4851" w14:textId="77777777">
      <w:r>
        <w:separator/>
      </w:r>
    </w:p>
  </w:footnote>
  <w:footnote w:type="continuationSeparator" w:id="0">
    <w:p w:rsidR="009D7306" w:rsidP="0043161A" w:rsidRDefault="009D7306" w14:paraId="72E4A84F" w14:textId="77777777">
      <w:r>
        <w:continuationSeparator/>
      </w:r>
    </w:p>
  </w:footnote>
  <w:footnote w:type="continuationNotice" w:id="1">
    <w:p w:rsidR="009D7306" w:rsidRDefault="009D7306" w14:paraId="7C0B4964" w14:textId="77777777">
      <w:pPr>
        <w:spacing w:before="0" w:after="0"/>
      </w:pPr>
    </w:p>
  </w:footnote>
</w:footnotes>
</file>

<file path=word/intelligence2.xml><?xml version="1.0" encoding="utf-8"?>
<int2:intelligence xmlns:int2="http://schemas.microsoft.com/office/intelligence/2020/intelligence">
  <int2:observations>
    <int2:textHash int2:hashCode="956PwDsyQCZRWv" int2:id="zRc3OebV">
      <int2:state int2:type="AugLoop_Text_Critique" int2:value="Rejected"/>
    </int2:textHash>
    <int2:bookmark int2:bookmarkName="_Int_wIszngeA" int2:invalidationBookmarkName="" int2:hashCode="8COOdQgRyLEDLP" int2:id="lQq0A5VM">
      <int2:state int2:type="AugLoop_Text_Critique" int2:value="Rejected"/>
    </int2:bookmark>
    <int2:bookmark int2:bookmarkName="_Int_yXNTWfU7" int2:invalidationBookmarkName="" int2:hashCode="OnDpVeKmqQo7Wj" int2:id="9mc5gT0w">
      <int2:state int2:type="AugLoop_Text_Critique" int2:value="Rejected"/>
    </int2:bookmark>
    <int2:bookmark int2:bookmarkName="_Int_1ZRZEs7B" int2:invalidationBookmarkName="" int2:hashCode="OnDpVeKmqQo7Wj" int2:id="h4I0pGww">
      <int2:state int2:type="AugLoop_Text_Critique" int2:value="Rejected"/>
    </int2:bookmark>
    <int2:bookmark int2:bookmarkName="_Int_CM77bcJu" int2:invalidationBookmarkName="" int2:hashCode="OnDpVeKmqQo7Wj" int2:id="ybCrIWyH">
      <int2:state int2:type="AugLoop_Text_Critique" int2:value="Rejected"/>
    </int2:bookmark>
    <int2:bookmark int2:bookmarkName="_Int_yAWuSii9" int2:invalidationBookmarkName="" int2:hashCode="rxDvIN2QYLvurQ" int2:id="XUQw9lQr">
      <int2:state int2:type="AugLoop_Text_Critique" int2:value="Rejected"/>
    </int2:bookmark>
    <int2:bookmark int2:bookmarkName="_Int_jZEPok9U" int2:invalidationBookmarkName="" int2:hashCode="ihRxHai4ZMC4j7" int2:id="rL8VnTUf">
      <int2:state int2:type="AugLoop_Text_Critique" int2:value="Rejected"/>
    </int2:bookmark>
    <int2:bookmark int2:bookmarkName="_Int_YlA1NR9Y" int2:invalidationBookmarkName="" int2:hashCode="qbQf12DjypAwir" int2:id="KDwyv9Ck">
      <int2:state int2:type="AugLoop_Text_Critique" int2:value="Rejected"/>
    </int2:bookmark>
    <int2:bookmark int2:bookmarkName="_Int_jKOrwip0" int2:invalidationBookmarkName="" int2:hashCode="Rz2RQShRxebDlw" int2:id="HG8QDpOp">
      <int2:state int2:type="AugLoop_Text_Critique" int2:value="Rejected"/>
    </int2:bookmark>
    <int2:bookmark int2:bookmarkName="_Int_z5lZxXOi" int2:invalidationBookmarkName="" int2:hashCode="Tcc3QblHMWhET6" int2:id="VmKTBL4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1">
    <w:nsid w:val="591c9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b287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8d1f1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65e0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751e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c56e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eeee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8ef3b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d91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7b607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91C9D"/>
    <w:multiLevelType w:val="hybridMultilevel"/>
    <w:tmpl w:val="B59226B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7B0E69"/>
    <w:multiLevelType w:val="hybridMultilevel"/>
    <w:tmpl w:val="D8D4DE84"/>
    <w:lvl w:ilvl="0" w:tplc="A81A5954">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E2660E"/>
    <w:multiLevelType w:val="hybridMultilevel"/>
    <w:tmpl w:val="924CEE12"/>
    <w:lvl w:ilvl="0" w:tplc="E9CA6A1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F865AA"/>
    <w:multiLevelType w:val="hybridMultilevel"/>
    <w:tmpl w:val="E9E220E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FE03E4"/>
    <w:multiLevelType w:val="hybridMultilevel"/>
    <w:tmpl w:val="FCF8604A"/>
    <w:lvl w:ilvl="0" w:tplc="04090001">
      <w:start w:val="1"/>
      <w:numFmt w:val="bullet"/>
      <w:lvlText w:val=""/>
      <w:lvlJc w:val="left"/>
      <w:pPr>
        <w:ind w:left="648" w:hanging="360"/>
      </w:pPr>
      <w:rPr>
        <w:rFonts w:hint="default" w:ascii="Symbol" w:hAnsi="Symbol"/>
      </w:rPr>
    </w:lvl>
    <w:lvl w:ilvl="1" w:tplc="04090003" w:tentative="1">
      <w:start w:val="1"/>
      <w:numFmt w:val="bullet"/>
      <w:lvlText w:val="o"/>
      <w:lvlJc w:val="left"/>
      <w:pPr>
        <w:ind w:left="1368" w:hanging="360"/>
      </w:pPr>
      <w:rPr>
        <w:rFonts w:hint="default" w:ascii="Courier New" w:hAnsi="Courier New"/>
      </w:rPr>
    </w:lvl>
    <w:lvl w:ilvl="2" w:tplc="04090005" w:tentative="1">
      <w:start w:val="1"/>
      <w:numFmt w:val="bullet"/>
      <w:lvlText w:val=""/>
      <w:lvlJc w:val="left"/>
      <w:pPr>
        <w:ind w:left="2088" w:hanging="360"/>
      </w:pPr>
      <w:rPr>
        <w:rFonts w:hint="default" w:ascii="Wingdings" w:hAnsi="Wingdings"/>
      </w:rPr>
    </w:lvl>
    <w:lvl w:ilvl="3" w:tplc="04090001" w:tentative="1">
      <w:start w:val="1"/>
      <w:numFmt w:val="bullet"/>
      <w:lvlText w:val=""/>
      <w:lvlJc w:val="left"/>
      <w:pPr>
        <w:ind w:left="2808" w:hanging="360"/>
      </w:pPr>
      <w:rPr>
        <w:rFonts w:hint="default" w:ascii="Symbol" w:hAnsi="Symbol"/>
      </w:rPr>
    </w:lvl>
    <w:lvl w:ilvl="4" w:tplc="04090003" w:tentative="1">
      <w:start w:val="1"/>
      <w:numFmt w:val="bullet"/>
      <w:lvlText w:val="o"/>
      <w:lvlJc w:val="left"/>
      <w:pPr>
        <w:ind w:left="3528" w:hanging="360"/>
      </w:pPr>
      <w:rPr>
        <w:rFonts w:hint="default" w:ascii="Courier New" w:hAnsi="Courier New"/>
      </w:rPr>
    </w:lvl>
    <w:lvl w:ilvl="5" w:tplc="04090005" w:tentative="1">
      <w:start w:val="1"/>
      <w:numFmt w:val="bullet"/>
      <w:lvlText w:val=""/>
      <w:lvlJc w:val="left"/>
      <w:pPr>
        <w:ind w:left="4248" w:hanging="360"/>
      </w:pPr>
      <w:rPr>
        <w:rFonts w:hint="default" w:ascii="Wingdings" w:hAnsi="Wingdings"/>
      </w:rPr>
    </w:lvl>
    <w:lvl w:ilvl="6" w:tplc="04090001" w:tentative="1">
      <w:start w:val="1"/>
      <w:numFmt w:val="bullet"/>
      <w:lvlText w:val=""/>
      <w:lvlJc w:val="left"/>
      <w:pPr>
        <w:ind w:left="4968" w:hanging="360"/>
      </w:pPr>
      <w:rPr>
        <w:rFonts w:hint="default" w:ascii="Symbol" w:hAnsi="Symbol"/>
      </w:rPr>
    </w:lvl>
    <w:lvl w:ilvl="7" w:tplc="04090003" w:tentative="1">
      <w:start w:val="1"/>
      <w:numFmt w:val="bullet"/>
      <w:lvlText w:val="o"/>
      <w:lvlJc w:val="left"/>
      <w:pPr>
        <w:ind w:left="5688" w:hanging="360"/>
      </w:pPr>
      <w:rPr>
        <w:rFonts w:hint="default" w:ascii="Courier New" w:hAnsi="Courier New"/>
      </w:rPr>
    </w:lvl>
    <w:lvl w:ilvl="8" w:tplc="04090005" w:tentative="1">
      <w:start w:val="1"/>
      <w:numFmt w:val="bullet"/>
      <w:lvlText w:val=""/>
      <w:lvlJc w:val="left"/>
      <w:pPr>
        <w:ind w:left="6408" w:hanging="360"/>
      </w:pPr>
      <w:rPr>
        <w:rFonts w:hint="default" w:ascii="Wingdings" w:hAnsi="Wingdings"/>
      </w:rPr>
    </w:lvl>
  </w:abstractNum>
  <w:abstractNum w:abstractNumId="5" w15:restartNumberingAfterBreak="0">
    <w:nsid w:val="1C12036C"/>
    <w:multiLevelType w:val="hybridMultilevel"/>
    <w:tmpl w:val="011A8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64370"/>
    <w:multiLevelType w:val="hybridMultilevel"/>
    <w:tmpl w:val="051A154A"/>
    <w:lvl w:ilvl="0" w:tplc="133657FE">
      <w:start w:val="1"/>
      <w:numFmt w:val="bullet"/>
      <w:lvlText w:val=""/>
      <w:lvlJc w:val="left"/>
      <w:pPr>
        <w:ind w:left="720" w:hanging="360"/>
      </w:pPr>
      <w:rPr>
        <w:rFonts w:hint="default" w:ascii="Symbol" w:hAnsi="Symbol"/>
      </w:rPr>
    </w:lvl>
    <w:lvl w:ilvl="1" w:tplc="27AEBB80">
      <w:start w:val="1"/>
      <w:numFmt w:val="bullet"/>
      <w:lvlText w:val="o"/>
      <w:lvlJc w:val="left"/>
      <w:pPr>
        <w:ind w:left="1440" w:hanging="360"/>
      </w:pPr>
      <w:rPr>
        <w:rFonts w:hint="default" w:ascii="Courier New" w:hAnsi="Courier New"/>
      </w:rPr>
    </w:lvl>
    <w:lvl w:ilvl="2" w:tplc="CEEE2EF0">
      <w:start w:val="1"/>
      <w:numFmt w:val="bullet"/>
      <w:lvlText w:val=""/>
      <w:lvlJc w:val="left"/>
      <w:pPr>
        <w:ind w:left="2160" w:hanging="360"/>
      </w:pPr>
      <w:rPr>
        <w:rFonts w:hint="default" w:ascii="Wingdings" w:hAnsi="Wingdings"/>
      </w:rPr>
    </w:lvl>
    <w:lvl w:ilvl="3" w:tplc="2D8A67F0">
      <w:start w:val="1"/>
      <w:numFmt w:val="bullet"/>
      <w:lvlText w:val=""/>
      <w:lvlJc w:val="left"/>
      <w:pPr>
        <w:ind w:left="2880" w:hanging="360"/>
      </w:pPr>
      <w:rPr>
        <w:rFonts w:hint="default" w:ascii="Symbol" w:hAnsi="Symbol"/>
      </w:rPr>
    </w:lvl>
    <w:lvl w:ilvl="4" w:tplc="F1DC45AE">
      <w:start w:val="1"/>
      <w:numFmt w:val="bullet"/>
      <w:lvlText w:val="o"/>
      <w:lvlJc w:val="left"/>
      <w:pPr>
        <w:ind w:left="3600" w:hanging="360"/>
      </w:pPr>
      <w:rPr>
        <w:rFonts w:hint="default" w:ascii="Courier New" w:hAnsi="Courier New"/>
      </w:rPr>
    </w:lvl>
    <w:lvl w:ilvl="5" w:tplc="AD588E1E">
      <w:start w:val="1"/>
      <w:numFmt w:val="bullet"/>
      <w:lvlText w:val=""/>
      <w:lvlJc w:val="left"/>
      <w:pPr>
        <w:ind w:left="4320" w:hanging="360"/>
      </w:pPr>
      <w:rPr>
        <w:rFonts w:hint="default" w:ascii="Wingdings" w:hAnsi="Wingdings"/>
      </w:rPr>
    </w:lvl>
    <w:lvl w:ilvl="6" w:tplc="81309CA0">
      <w:start w:val="1"/>
      <w:numFmt w:val="bullet"/>
      <w:lvlText w:val=""/>
      <w:lvlJc w:val="left"/>
      <w:pPr>
        <w:ind w:left="5040" w:hanging="360"/>
      </w:pPr>
      <w:rPr>
        <w:rFonts w:hint="default" w:ascii="Symbol" w:hAnsi="Symbol"/>
      </w:rPr>
    </w:lvl>
    <w:lvl w:ilvl="7" w:tplc="0C6492D0">
      <w:start w:val="1"/>
      <w:numFmt w:val="bullet"/>
      <w:lvlText w:val="o"/>
      <w:lvlJc w:val="left"/>
      <w:pPr>
        <w:ind w:left="5760" w:hanging="360"/>
      </w:pPr>
      <w:rPr>
        <w:rFonts w:hint="default" w:ascii="Courier New" w:hAnsi="Courier New"/>
      </w:rPr>
    </w:lvl>
    <w:lvl w:ilvl="8" w:tplc="B89CDFCE">
      <w:start w:val="1"/>
      <w:numFmt w:val="bullet"/>
      <w:lvlText w:val=""/>
      <w:lvlJc w:val="left"/>
      <w:pPr>
        <w:ind w:left="6480" w:hanging="360"/>
      </w:pPr>
      <w:rPr>
        <w:rFonts w:hint="default" w:ascii="Wingdings" w:hAnsi="Wingdings"/>
      </w:rPr>
    </w:lvl>
  </w:abstractNum>
  <w:abstractNum w:abstractNumId="7" w15:restartNumberingAfterBreak="0">
    <w:nsid w:val="235239C6"/>
    <w:multiLevelType w:val="hybridMultilevel"/>
    <w:tmpl w:val="47D08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000F14"/>
    <w:multiLevelType w:val="hybridMultilevel"/>
    <w:tmpl w:val="4DB447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C44F10"/>
    <w:multiLevelType w:val="hybridMultilevel"/>
    <w:tmpl w:val="C1B4C0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FE44EE"/>
    <w:multiLevelType w:val="hybridMultilevel"/>
    <w:tmpl w:val="1FA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11F64"/>
    <w:multiLevelType w:val="multilevel"/>
    <w:tmpl w:val="07107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28A73DD"/>
    <w:multiLevelType w:val="hybridMultilevel"/>
    <w:tmpl w:val="5954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22B20"/>
    <w:multiLevelType w:val="hybridMultilevel"/>
    <w:tmpl w:val="36666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F8787A"/>
    <w:multiLevelType w:val="hybridMultilevel"/>
    <w:tmpl w:val="59AA3D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8D3FA2"/>
    <w:multiLevelType w:val="hybridMultilevel"/>
    <w:tmpl w:val="BD8E9FFE"/>
    <w:lvl w:ilvl="0" w:tplc="F1943D78">
      <w:start w:val="1"/>
      <w:numFmt w:val="bullet"/>
      <w:lvlText w:val=""/>
      <w:lvlJc w:val="left"/>
      <w:pPr>
        <w:tabs>
          <w:tab w:val="num" w:pos="720"/>
        </w:tabs>
        <w:ind w:left="720" w:hanging="360"/>
      </w:pPr>
      <w:rPr>
        <w:rFonts w:hint="default" w:ascii="Symbol" w:hAnsi="Symbol"/>
        <w:sz w:val="20"/>
      </w:rPr>
    </w:lvl>
    <w:lvl w:ilvl="1" w:tplc="8D604242" w:tentative="1">
      <w:start w:val="1"/>
      <w:numFmt w:val="bullet"/>
      <w:lvlText w:val=""/>
      <w:lvlJc w:val="left"/>
      <w:pPr>
        <w:tabs>
          <w:tab w:val="num" w:pos="1440"/>
        </w:tabs>
        <w:ind w:left="1440" w:hanging="360"/>
      </w:pPr>
      <w:rPr>
        <w:rFonts w:hint="default" w:ascii="Symbol" w:hAnsi="Symbol"/>
        <w:sz w:val="20"/>
      </w:rPr>
    </w:lvl>
    <w:lvl w:ilvl="2" w:tplc="650AACB0" w:tentative="1">
      <w:start w:val="1"/>
      <w:numFmt w:val="bullet"/>
      <w:lvlText w:val=""/>
      <w:lvlJc w:val="left"/>
      <w:pPr>
        <w:tabs>
          <w:tab w:val="num" w:pos="2160"/>
        </w:tabs>
        <w:ind w:left="2160" w:hanging="360"/>
      </w:pPr>
      <w:rPr>
        <w:rFonts w:hint="default" w:ascii="Symbol" w:hAnsi="Symbol"/>
        <w:sz w:val="20"/>
      </w:rPr>
    </w:lvl>
    <w:lvl w:ilvl="3" w:tplc="4F640F4A" w:tentative="1">
      <w:start w:val="1"/>
      <w:numFmt w:val="bullet"/>
      <w:lvlText w:val=""/>
      <w:lvlJc w:val="left"/>
      <w:pPr>
        <w:tabs>
          <w:tab w:val="num" w:pos="2880"/>
        </w:tabs>
        <w:ind w:left="2880" w:hanging="360"/>
      </w:pPr>
      <w:rPr>
        <w:rFonts w:hint="default" w:ascii="Symbol" w:hAnsi="Symbol"/>
        <w:sz w:val="20"/>
      </w:rPr>
    </w:lvl>
    <w:lvl w:ilvl="4" w:tplc="E0F6EF36" w:tentative="1">
      <w:start w:val="1"/>
      <w:numFmt w:val="bullet"/>
      <w:lvlText w:val=""/>
      <w:lvlJc w:val="left"/>
      <w:pPr>
        <w:tabs>
          <w:tab w:val="num" w:pos="3600"/>
        </w:tabs>
        <w:ind w:left="3600" w:hanging="360"/>
      </w:pPr>
      <w:rPr>
        <w:rFonts w:hint="default" w:ascii="Symbol" w:hAnsi="Symbol"/>
        <w:sz w:val="20"/>
      </w:rPr>
    </w:lvl>
    <w:lvl w:ilvl="5" w:tplc="792ABFE0" w:tentative="1">
      <w:start w:val="1"/>
      <w:numFmt w:val="bullet"/>
      <w:lvlText w:val=""/>
      <w:lvlJc w:val="left"/>
      <w:pPr>
        <w:tabs>
          <w:tab w:val="num" w:pos="4320"/>
        </w:tabs>
        <w:ind w:left="4320" w:hanging="360"/>
      </w:pPr>
      <w:rPr>
        <w:rFonts w:hint="default" w:ascii="Symbol" w:hAnsi="Symbol"/>
        <w:sz w:val="20"/>
      </w:rPr>
    </w:lvl>
    <w:lvl w:ilvl="6" w:tplc="9AF675F8" w:tentative="1">
      <w:start w:val="1"/>
      <w:numFmt w:val="bullet"/>
      <w:lvlText w:val=""/>
      <w:lvlJc w:val="left"/>
      <w:pPr>
        <w:tabs>
          <w:tab w:val="num" w:pos="5040"/>
        </w:tabs>
        <w:ind w:left="5040" w:hanging="360"/>
      </w:pPr>
      <w:rPr>
        <w:rFonts w:hint="default" w:ascii="Symbol" w:hAnsi="Symbol"/>
        <w:sz w:val="20"/>
      </w:rPr>
    </w:lvl>
    <w:lvl w:ilvl="7" w:tplc="209A1860" w:tentative="1">
      <w:start w:val="1"/>
      <w:numFmt w:val="bullet"/>
      <w:lvlText w:val=""/>
      <w:lvlJc w:val="left"/>
      <w:pPr>
        <w:tabs>
          <w:tab w:val="num" w:pos="5760"/>
        </w:tabs>
        <w:ind w:left="5760" w:hanging="360"/>
      </w:pPr>
      <w:rPr>
        <w:rFonts w:hint="default" w:ascii="Symbol" w:hAnsi="Symbol"/>
        <w:sz w:val="20"/>
      </w:rPr>
    </w:lvl>
    <w:lvl w:ilvl="8" w:tplc="8BDE2A86"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9A43689"/>
    <w:multiLevelType w:val="hybridMultilevel"/>
    <w:tmpl w:val="D786ECC8"/>
    <w:lvl w:ilvl="0" w:tplc="04090001">
      <w:start w:val="1"/>
      <w:numFmt w:val="bullet"/>
      <w:lvlText w:val=""/>
      <w:lvlJc w:val="left"/>
      <w:pPr>
        <w:ind w:left="776" w:hanging="360"/>
      </w:pPr>
      <w:rPr>
        <w:rFonts w:hint="default" w:ascii="Symbol" w:hAnsi="Symbol"/>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17" w15:restartNumberingAfterBreak="0">
    <w:nsid w:val="5BB1F54C"/>
    <w:multiLevelType w:val="hybridMultilevel"/>
    <w:tmpl w:val="9D962F0C"/>
    <w:lvl w:ilvl="0" w:tplc="6B4E2A8E">
      <w:start w:val="1"/>
      <w:numFmt w:val="bullet"/>
      <w:lvlText w:val=""/>
      <w:lvlJc w:val="left"/>
      <w:pPr>
        <w:ind w:left="720" w:hanging="360"/>
      </w:pPr>
      <w:rPr>
        <w:rFonts w:hint="default" w:ascii="Symbol" w:hAnsi="Symbol"/>
      </w:rPr>
    </w:lvl>
    <w:lvl w:ilvl="1" w:tplc="0A9C5528">
      <w:start w:val="1"/>
      <w:numFmt w:val="bullet"/>
      <w:lvlText w:val="o"/>
      <w:lvlJc w:val="left"/>
      <w:pPr>
        <w:ind w:left="1440" w:hanging="360"/>
      </w:pPr>
      <w:rPr>
        <w:rFonts w:hint="default" w:ascii="Courier New" w:hAnsi="Courier New"/>
      </w:rPr>
    </w:lvl>
    <w:lvl w:ilvl="2" w:tplc="79B0B6D8">
      <w:start w:val="1"/>
      <w:numFmt w:val="bullet"/>
      <w:lvlText w:val=""/>
      <w:lvlJc w:val="left"/>
      <w:pPr>
        <w:ind w:left="2160" w:hanging="360"/>
      </w:pPr>
      <w:rPr>
        <w:rFonts w:hint="default" w:ascii="Wingdings" w:hAnsi="Wingdings"/>
      </w:rPr>
    </w:lvl>
    <w:lvl w:ilvl="3" w:tplc="0D20DAF2">
      <w:start w:val="1"/>
      <w:numFmt w:val="bullet"/>
      <w:lvlText w:val=""/>
      <w:lvlJc w:val="left"/>
      <w:pPr>
        <w:ind w:left="2880" w:hanging="360"/>
      </w:pPr>
      <w:rPr>
        <w:rFonts w:hint="default" w:ascii="Symbol" w:hAnsi="Symbol"/>
      </w:rPr>
    </w:lvl>
    <w:lvl w:ilvl="4" w:tplc="F8D469D2">
      <w:start w:val="1"/>
      <w:numFmt w:val="bullet"/>
      <w:lvlText w:val="o"/>
      <w:lvlJc w:val="left"/>
      <w:pPr>
        <w:ind w:left="3600" w:hanging="360"/>
      </w:pPr>
      <w:rPr>
        <w:rFonts w:hint="default" w:ascii="Courier New" w:hAnsi="Courier New"/>
      </w:rPr>
    </w:lvl>
    <w:lvl w:ilvl="5" w:tplc="FDB0F722">
      <w:start w:val="1"/>
      <w:numFmt w:val="bullet"/>
      <w:lvlText w:val=""/>
      <w:lvlJc w:val="left"/>
      <w:pPr>
        <w:ind w:left="4320" w:hanging="360"/>
      </w:pPr>
      <w:rPr>
        <w:rFonts w:hint="default" w:ascii="Wingdings" w:hAnsi="Wingdings"/>
      </w:rPr>
    </w:lvl>
    <w:lvl w:ilvl="6" w:tplc="991A2426">
      <w:start w:val="1"/>
      <w:numFmt w:val="bullet"/>
      <w:lvlText w:val=""/>
      <w:lvlJc w:val="left"/>
      <w:pPr>
        <w:ind w:left="5040" w:hanging="360"/>
      </w:pPr>
      <w:rPr>
        <w:rFonts w:hint="default" w:ascii="Symbol" w:hAnsi="Symbol"/>
      </w:rPr>
    </w:lvl>
    <w:lvl w:ilvl="7" w:tplc="531CBD2E">
      <w:start w:val="1"/>
      <w:numFmt w:val="bullet"/>
      <w:lvlText w:val="o"/>
      <w:lvlJc w:val="left"/>
      <w:pPr>
        <w:ind w:left="5760" w:hanging="360"/>
      </w:pPr>
      <w:rPr>
        <w:rFonts w:hint="default" w:ascii="Courier New" w:hAnsi="Courier New"/>
      </w:rPr>
    </w:lvl>
    <w:lvl w:ilvl="8" w:tplc="1BAE6040">
      <w:start w:val="1"/>
      <w:numFmt w:val="bullet"/>
      <w:lvlText w:val=""/>
      <w:lvlJc w:val="left"/>
      <w:pPr>
        <w:ind w:left="6480" w:hanging="360"/>
      </w:pPr>
      <w:rPr>
        <w:rFonts w:hint="default" w:ascii="Wingdings" w:hAnsi="Wingdings"/>
      </w:rPr>
    </w:lvl>
  </w:abstractNum>
  <w:abstractNum w:abstractNumId="18" w15:restartNumberingAfterBreak="0">
    <w:nsid w:val="60D6369E"/>
    <w:multiLevelType w:val="hybridMultilevel"/>
    <w:tmpl w:val="FA28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23E4282"/>
    <w:multiLevelType w:val="hybridMultilevel"/>
    <w:tmpl w:val="846811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FE6372"/>
    <w:multiLevelType w:val="hybridMultilevel"/>
    <w:tmpl w:val="0062FEF6"/>
    <w:lvl w:ilvl="0" w:tplc="A81A595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E6A7349"/>
    <w:multiLevelType w:val="hybridMultilevel"/>
    <w:tmpl w:val="1FD0B9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6"/>
  </w:num>
  <w:num w:numId="2">
    <w:abstractNumId w:val="17"/>
  </w:num>
  <w:num w:numId="3">
    <w:abstractNumId w:val="13"/>
  </w:num>
  <w:num w:numId="4">
    <w:abstractNumId w:val="21"/>
  </w:num>
  <w:num w:numId="5">
    <w:abstractNumId w:val="7"/>
  </w:num>
  <w:num w:numId="6">
    <w:abstractNumId w:val="2"/>
  </w:num>
  <w:num w:numId="7">
    <w:abstractNumId w:val="18"/>
  </w:num>
  <w:num w:numId="8">
    <w:abstractNumId w:val="19"/>
  </w:num>
  <w:num w:numId="9">
    <w:abstractNumId w:val="9"/>
  </w:num>
  <w:num w:numId="10">
    <w:abstractNumId w:val="8"/>
  </w:num>
  <w:num w:numId="11">
    <w:abstractNumId w:val="16"/>
  </w:num>
  <w:num w:numId="12">
    <w:abstractNumId w:val="14"/>
  </w:num>
  <w:num w:numId="13">
    <w:abstractNumId w:val="12"/>
  </w:num>
  <w:num w:numId="14">
    <w:abstractNumId w:val="10"/>
  </w:num>
  <w:num w:numId="15">
    <w:abstractNumId w:val="5"/>
  </w:num>
  <w:num w:numId="16">
    <w:abstractNumId w:val="15"/>
  </w:num>
  <w:num w:numId="17">
    <w:abstractNumId w:val="4"/>
  </w:num>
  <w:num w:numId="18">
    <w:abstractNumId w:val="3"/>
  </w:num>
  <w:num w:numId="19">
    <w:abstractNumId w:val="20"/>
  </w:num>
  <w:num w:numId="20">
    <w:abstractNumId w:val="1"/>
  </w:num>
  <w:num w:numId="21">
    <w:abstractNumId w:val="11"/>
  </w:num>
  <w:num w:numId="2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5F"/>
    <w:rsid w:val="0001249E"/>
    <w:rsid w:val="00050AE6"/>
    <w:rsid w:val="00052F62"/>
    <w:rsid w:val="00070FDF"/>
    <w:rsid w:val="0009141F"/>
    <w:rsid w:val="000A1877"/>
    <w:rsid w:val="000A4C68"/>
    <w:rsid w:val="000B3AB2"/>
    <w:rsid w:val="000B3AD0"/>
    <w:rsid w:val="000B5772"/>
    <w:rsid w:val="000D3CF5"/>
    <w:rsid w:val="000F25FA"/>
    <w:rsid w:val="00142237"/>
    <w:rsid w:val="00142B57"/>
    <w:rsid w:val="001521AF"/>
    <w:rsid w:val="00152A0C"/>
    <w:rsid w:val="00154772"/>
    <w:rsid w:val="0016367A"/>
    <w:rsid w:val="0017380E"/>
    <w:rsid w:val="00197072"/>
    <w:rsid w:val="001C5E14"/>
    <w:rsid w:val="001C76D8"/>
    <w:rsid w:val="001D7DE0"/>
    <w:rsid w:val="002112B5"/>
    <w:rsid w:val="002543ED"/>
    <w:rsid w:val="00254C18"/>
    <w:rsid w:val="0025660E"/>
    <w:rsid w:val="00271F61"/>
    <w:rsid w:val="002761B4"/>
    <w:rsid w:val="00287BDA"/>
    <w:rsid w:val="00293448"/>
    <w:rsid w:val="00293FB7"/>
    <w:rsid w:val="002A5096"/>
    <w:rsid w:val="002C54F7"/>
    <w:rsid w:val="002C7E48"/>
    <w:rsid w:val="002D05A5"/>
    <w:rsid w:val="002F1017"/>
    <w:rsid w:val="002F5845"/>
    <w:rsid w:val="002F749B"/>
    <w:rsid w:val="00301070"/>
    <w:rsid w:val="003027DA"/>
    <w:rsid w:val="0030659F"/>
    <w:rsid w:val="00315DC1"/>
    <w:rsid w:val="0032184D"/>
    <w:rsid w:val="00372029"/>
    <w:rsid w:val="00385D50"/>
    <w:rsid w:val="003949C0"/>
    <w:rsid w:val="00397BC3"/>
    <w:rsid w:val="003D6B29"/>
    <w:rsid w:val="003F0B9F"/>
    <w:rsid w:val="00402B75"/>
    <w:rsid w:val="004147EA"/>
    <w:rsid w:val="00427F55"/>
    <w:rsid w:val="0043161A"/>
    <w:rsid w:val="004400AC"/>
    <w:rsid w:val="00443E40"/>
    <w:rsid w:val="004535DE"/>
    <w:rsid w:val="004628AD"/>
    <w:rsid w:val="004645A3"/>
    <w:rsid w:val="00487A3B"/>
    <w:rsid w:val="004C2237"/>
    <w:rsid w:val="004C3F55"/>
    <w:rsid w:val="004D3E6C"/>
    <w:rsid w:val="004D5A1F"/>
    <w:rsid w:val="004D7C69"/>
    <w:rsid w:val="005064A5"/>
    <w:rsid w:val="005260C8"/>
    <w:rsid w:val="00540C46"/>
    <w:rsid w:val="005768DF"/>
    <w:rsid w:val="00585A08"/>
    <w:rsid w:val="005871B1"/>
    <w:rsid w:val="00587C3D"/>
    <w:rsid w:val="005947CD"/>
    <w:rsid w:val="00596C38"/>
    <w:rsid w:val="0059710F"/>
    <w:rsid w:val="005B0FE6"/>
    <w:rsid w:val="005D6E06"/>
    <w:rsid w:val="00606304"/>
    <w:rsid w:val="00610FB7"/>
    <w:rsid w:val="00612F05"/>
    <w:rsid w:val="00637945"/>
    <w:rsid w:val="00643E71"/>
    <w:rsid w:val="006511D9"/>
    <w:rsid w:val="00652931"/>
    <w:rsid w:val="00683E4B"/>
    <w:rsid w:val="00697379"/>
    <w:rsid w:val="006A6670"/>
    <w:rsid w:val="006D4578"/>
    <w:rsid w:val="006D6680"/>
    <w:rsid w:val="006E4E91"/>
    <w:rsid w:val="006F011F"/>
    <w:rsid w:val="006F655B"/>
    <w:rsid w:val="00712B8F"/>
    <w:rsid w:val="007249E3"/>
    <w:rsid w:val="00725752"/>
    <w:rsid w:val="007326F7"/>
    <w:rsid w:val="00767530"/>
    <w:rsid w:val="007A46E4"/>
    <w:rsid w:val="007F21CC"/>
    <w:rsid w:val="007F6F7F"/>
    <w:rsid w:val="008047E8"/>
    <w:rsid w:val="00813266"/>
    <w:rsid w:val="00845C79"/>
    <w:rsid w:val="00853332"/>
    <w:rsid w:val="00853D96"/>
    <w:rsid w:val="00857581"/>
    <w:rsid w:val="00860020"/>
    <w:rsid w:val="00875434"/>
    <w:rsid w:val="008860B2"/>
    <w:rsid w:val="008955DA"/>
    <w:rsid w:val="008B6001"/>
    <w:rsid w:val="008C1B61"/>
    <w:rsid w:val="00901E5D"/>
    <w:rsid w:val="00902CBF"/>
    <w:rsid w:val="009062B2"/>
    <w:rsid w:val="00926D58"/>
    <w:rsid w:val="00926E62"/>
    <w:rsid w:val="00972112"/>
    <w:rsid w:val="0097302B"/>
    <w:rsid w:val="00976CCB"/>
    <w:rsid w:val="009855F4"/>
    <w:rsid w:val="00997C94"/>
    <w:rsid w:val="009B20BA"/>
    <w:rsid w:val="009B73CC"/>
    <w:rsid w:val="009D7306"/>
    <w:rsid w:val="009E6039"/>
    <w:rsid w:val="00A07645"/>
    <w:rsid w:val="00A4477F"/>
    <w:rsid w:val="00A56B60"/>
    <w:rsid w:val="00A65569"/>
    <w:rsid w:val="00A67EC3"/>
    <w:rsid w:val="00A703F8"/>
    <w:rsid w:val="00A7373D"/>
    <w:rsid w:val="00A73FF7"/>
    <w:rsid w:val="00A77C16"/>
    <w:rsid w:val="00A823DF"/>
    <w:rsid w:val="00AA3173"/>
    <w:rsid w:val="00AB3B2B"/>
    <w:rsid w:val="00AF6591"/>
    <w:rsid w:val="00B15D2B"/>
    <w:rsid w:val="00B21BAA"/>
    <w:rsid w:val="00B27639"/>
    <w:rsid w:val="00B30C08"/>
    <w:rsid w:val="00B30EE9"/>
    <w:rsid w:val="00B467C4"/>
    <w:rsid w:val="00B7514F"/>
    <w:rsid w:val="00B8209E"/>
    <w:rsid w:val="00B85A05"/>
    <w:rsid w:val="00BA7C4F"/>
    <w:rsid w:val="00BC68FE"/>
    <w:rsid w:val="00BD5DD7"/>
    <w:rsid w:val="00C00F25"/>
    <w:rsid w:val="00C0326C"/>
    <w:rsid w:val="00C144BE"/>
    <w:rsid w:val="00C2465F"/>
    <w:rsid w:val="00C63C0A"/>
    <w:rsid w:val="00C63EE0"/>
    <w:rsid w:val="00C66A84"/>
    <w:rsid w:val="00C77AC8"/>
    <w:rsid w:val="00C85918"/>
    <w:rsid w:val="00C97911"/>
    <w:rsid w:val="00CB06F7"/>
    <w:rsid w:val="00CC4385"/>
    <w:rsid w:val="00CF17B6"/>
    <w:rsid w:val="00CF4893"/>
    <w:rsid w:val="00D175A3"/>
    <w:rsid w:val="00D3537E"/>
    <w:rsid w:val="00D40735"/>
    <w:rsid w:val="00D7689E"/>
    <w:rsid w:val="00DE3061"/>
    <w:rsid w:val="00DF3B02"/>
    <w:rsid w:val="00DF43F2"/>
    <w:rsid w:val="00E01109"/>
    <w:rsid w:val="00E01E5F"/>
    <w:rsid w:val="00E23035"/>
    <w:rsid w:val="00E652F1"/>
    <w:rsid w:val="00E737FA"/>
    <w:rsid w:val="00E73B18"/>
    <w:rsid w:val="00EB5EDD"/>
    <w:rsid w:val="00ED2E0B"/>
    <w:rsid w:val="00ED6C33"/>
    <w:rsid w:val="00EE19BC"/>
    <w:rsid w:val="00EF161E"/>
    <w:rsid w:val="00F0304A"/>
    <w:rsid w:val="00F2468E"/>
    <w:rsid w:val="00F26769"/>
    <w:rsid w:val="00F2764A"/>
    <w:rsid w:val="00F31D12"/>
    <w:rsid w:val="00F43CE3"/>
    <w:rsid w:val="00F60434"/>
    <w:rsid w:val="00F6133B"/>
    <w:rsid w:val="00F801C5"/>
    <w:rsid w:val="00F86BE7"/>
    <w:rsid w:val="00FB3B98"/>
    <w:rsid w:val="00FC5192"/>
    <w:rsid w:val="00FE7BDA"/>
    <w:rsid w:val="01DA44CC"/>
    <w:rsid w:val="05EC1505"/>
    <w:rsid w:val="06900B10"/>
    <w:rsid w:val="0AF54423"/>
    <w:rsid w:val="0B4024EE"/>
    <w:rsid w:val="0B6ED376"/>
    <w:rsid w:val="0B8628E8"/>
    <w:rsid w:val="0DAB2699"/>
    <w:rsid w:val="0FF5DF48"/>
    <w:rsid w:val="1015CC0C"/>
    <w:rsid w:val="10C88904"/>
    <w:rsid w:val="110A9756"/>
    <w:rsid w:val="11485B28"/>
    <w:rsid w:val="130F2393"/>
    <w:rsid w:val="14345AA5"/>
    <w:rsid w:val="14D18D63"/>
    <w:rsid w:val="1530E62C"/>
    <w:rsid w:val="157C1363"/>
    <w:rsid w:val="17E7C8D0"/>
    <w:rsid w:val="18D86301"/>
    <w:rsid w:val="18F0BB35"/>
    <w:rsid w:val="196266D8"/>
    <w:rsid w:val="213D6729"/>
    <w:rsid w:val="22554407"/>
    <w:rsid w:val="22B98540"/>
    <w:rsid w:val="2302B426"/>
    <w:rsid w:val="258CE4C9"/>
    <w:rsid w:val="258CE4C9"/>
    <w:rsid w:val="26C3A572"/>
    <w:rsid w:val="2985A78B"/>
    <w:rsid w:val="2AABEFB8"/>
    <w:rsid w:val="2BDFFBCE"/>
    <w:rsid w:val="2CE1883B"/>
    <w:rsid w:val="2E751BA4"/>
    <w:rsid w:val="2F8B9D7F"/>
    <w:rsid w:val="2FD103B2"/>
    <w:rsid w:val="320BD9FA"/>
    <w:rsid w:val="327F6622"/>
    <w:rsid w:val="331F5A04"/>
    <w:rsid w:val="33694D1C"/>
    <w:rsid w:val="3667052C"/>
    <w:rsid w:val="376746E7"/>
    <w:rsid w:val="37D3FFAD"/>
    <w:rsid w:val="39016E64"/>
    <w:rsid w:val="391CD95D"/>
    <w:rsid w:val="3A055878"/>
    <w:rsid w:val="3BA128D9"/>
    <w:rsid w:val="3C176AA5"/>
    <w:rsid w:val="3DF79F93"/>
    <w:rsid w:val="433CC30F"/>
    <w:rsid w:val="443947D3"/>
    <w:rsid w:val="4441881F"/>
    <w:rsid w:val="45A58F46"/>
    <w:rsid w:val="477928E1"/>
    <w:rsid w:val="48992CCE"/>
    <w:rsid w:val="4B66A09E"/>
    <w:rsid w:val="4CAB0F96"/>
    <w:rsid w:val="4DC701BC"/>
    <w:rsid w:val="4E607C31"/>
    <w:rsid w:val="51CFBBFF"/>
    <w:rsid w:val="52E06476"/>
    <w:rsid w:val="557A2574"/>
    <w:rsid w:val="5749D81C"/>
    <w:rsid w:val="59C27517"/>
    <w:rsid w:val="59FD7756"/>
    <w:rsid w:val="5A8C4453"/>
    <w:rsid w:val="5BA18803"/>
    <w:rsid w:val="5C060593"/>
    <w:rsid w:val="5CCD4433"/>
    <w:rsid w:val="607CA30B"/>
    <w:rsid w:val="62EC6CE0"/>
    <w:rsid w:val="6344EF41"/>
    <w:rsid w:val="63A45CF0"/>
    <w:rsid w:val="63AC99E8"/>
    <w:rsid w:val="69530344"/>
    <w:rsid w:val="69BE10F2"/>
    <w:rsid w:val="6A9F95D5"/>
    <w:rsid w:val="6B2A4BF2"/>
    <w:rsid w:val="6C9F38DD"/>
    <w:rsid w:val="6CB04A48"/>
    <w:rsid w:val="6D828CEF"/>
    <w:rsid w:val="6EF73A15"/>
    <w:rsid w:val="6F0204A5"/>
    <w:rsid w:val="7033EB6A"/>
    <w:rsid w:val="7114BC7C"/>
    <w:rsid w:val="71A39C4D"/>
    <w:rsid w:val="7261962B"/>
    <w:rsid w:val="741FA04C"/>
    <w:rsid w:val="7464EF2C"/>
    <w:rsid w:val="767E8D6C"/>
    <w:rsid w:val="769252EA"/>
    <w:rsid w:val="77024BFA"/>
    <w:rsid w:val="7721F4B3"/>
    <w:rsid w:val="7812D66B"/>
    <w:rsid w:val="784F40B2"/>
    <w:rsid w:val="7A39ECBC"/>
    <w:rsid w:val="7AEFC3B7"/>
    <w:rsid w:val="7BF82C93"/>
    <w:rsid w:val="7BFC179C"/>
    <w:rsid w:val="7C0D4F39"/>
    <w:rsid w:val="7C3432AF"/>
    <w:rsid w:val="7C7244BD"/>
    <w:rsid w:val="7DA91F9A"/>
    <w:rsid w:val="7F44EFFB"/>
    <w:rsid w:val="7FBE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4B6AB"/>
  <w15:chartTrackingRefBased/>
  <w15:docId w15:val="{3305569F-E97E-4260-AE6D-E3DB9D02B8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3035"/>
    <w:pPr>
      <w:widowControl w:val="0"/>
      <w:spacing w:before="120" w:after="120"/>
    </w:pPr>
    <w:rPr>
      <w:rFonts w:ascii="Roboto" w:hAnsi="Roboto"/>
    </w:rPr>
  </w:style>
  <w:style w:type="paragraph" w:styleId="Heading1">
    <w:name w:val="heading 1"/>
    <w:basedOn w:val="Normal"/>
    <w:next w:val="Normal"/>
    <w:link w:val="Heading1Char"/>
    <w:uiPriority w:val="9"/>
    <w:qFormat/>
    <w:rsid w:val="0043161A"/>
    <w:pPr>
      <w:contextualSpacing/>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30EE9"/>
    <w:pPr>
      <w:pBdr>
        <w:bottom w:val="single" w:color="auto" w:sz="12" w:space="1"/>
      </w:pBdr>
      <w:spacing w:before="240" w:after="240"/>
      <w:contextualSpacing/>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7689E"/>
    <w:pPr>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D7306"/>
    <w:pPr>
      <w:keepNext/>
      <w:keepLines/>
      <w:spacing w:before="40"/>
      <w:jc w:val="center"/>
      <w:outlineLvl w:val="3"/>
    </w:pPr>
    <w:rPr>
      <w:rFonts w:eastAsiaTheme="majorEastAsia" w:cstheme="majorBidi"/>
      <w:b/>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2237"/>
    <w:rPr>
      <w:color w:val="0563C1" w:themeColor="hyperlink"/>
      <w:u w:val="single"/>
    </w:rPr>
  </w:style>
  <w:style w:type="paragraph" w:styleId="ListParagraph">
    <w:name w:val="List Paragraph"/>
    <w:basedOn w:val="Normal"/>
    <w:uiPriority w:val="34"/>
    <w:qFormat/>
    <w:rsid w:val="00AF6591"/>
    <w:pPr>
      <w:ind w:left="720"/>
      <w:contextualSpacing/>
    </w:pPr>
  </w:style>
  <w:style w:type="paragraph" w:styleId="NormalWeb">
    <w:name w:val="Normal (Web)"/>
    <w:basedOn w:val="Normal"/>
    <w:uiPriority w:val="99"/>
    <w:unhideWhenUsed/>
    <w:rsid w:val="00DF43F2"/>
    <w:pPr>
      <w:spacing w:before="100" w:beforeAutospacing="1" w:after="100" w:afterAutospacing="1"/>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DF43F2"/>
  </w:style>
  <w:style w:type="table" w:styleId="TableGrid">
    <w:name w:val="Table Grid"/>
    <w:basedOn w:val="TableNormal"/>
    <w:uiPriority w:val="39"/>
    <w:rsid w:val="00AB3B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064A5"/>
    <w:rPr>
      <w:sz w:val="16"/>
      <w:szCs w:val="16"/>
    </w:rPr>
  </w:style>
  <w:style w:type="paragraph" w:styleId="CommentText">
    <w:name w:val="annotation text"/>
    <w:basedOn w:val="Normal"/>
    <w:link w:val="CommentTextChar"/>
    <w:uiPriority w:val="99"/>
    <w:semiHidden/>
    <w:unhideWhenUsed/>
    <w:rsid w:val="005064A5"/>
    <w:rPr>
      <w:sz w:val="20"/>
      <w:szCs w:val="20"/>
    </w:rPr>
  </w:style>
  <w:style w:type="character" w:styleId="CommentTextChar" w:customStyle="1">
    <w:name w:val="Comment Text Char"/>
    <w:basedOn w:val="DefaultParagraphFont"/>
    <w:link w:val="CommentText"/>
    <w:uiPriority w:val="99"/>
    <w:semiHidden/>
    <w:rsid w:val="005064A5"/>
    <w:rPr>
      <w:sz w:val="20"/>
      <w:szCs w:val="20"/>
    </w:rPr>
  </w:style>
  <w:style w:type="paragraph" w:styleId="CommentSubject">
    <w:name w:val="annotation subject"/>
    <w:basedOn w:val="CommentText"/>
    <w:next w:val="CommentText"/>
    <w:link w:val="CommentSubjectChar"/>
    <w:uiPriority w:val="99"/>
    <w:semiHidden/>
    <w:unhideWhenUsed/>
    <w:rsid w:val="005064A5"/>
    <w:rPr>
      <w:b/>
      <w:bCs/>
    </w:rPr>
  </w:style>
  <w:style w:type="character" w:styleId="CommentSubjectChar" w:customStyle="1">
    <w:name w:val="Comment Subject Char"/>
    <w:basedOn w:val="CommentTextChar"/>
    <w:link w:val="CommentSubject"/>
    <w:uiPriority w:val="99"/>
    <w:semiHidden/>
    <w:rsid w:val="005064A5"/>
    <w:rPr>
      <w:b/>
      <w:bCs/>
      <w:sz w:val="20"/>
      <w:szCs w:val="20"/>
    </w:rPr>
  </w:style>
  <w:style w:type="paragraph" w:styleId="BalloonText">
    <w:name w:val="Balloon Text"/>
    <w:basedOn w:val="Normal"/>
    <w:link w:val="BalloonTextChar"/>
    <w:uiPriority w:val="99"/>
    <w:semiHidden/>
    <w:unhideWhenUsed/>
    <w:rsid w:val="005064A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4A5"/>
    <w:rPr>
      <w:rFonts w:ascii="Segoe UI" w:hAnsi="Segoe UI" w:cs="Segoe UI"/>
      <w:sz w:val="18"/>
      <w:szCs w:val="18"/>
    </w:rPr>
  </w:style>
  <w:style w:type="character" w:styleId="Heading1Char" w:customStyle="1">
    <w:name w:val="Heading 1 Char"/>
    <w:basedOn w:val="DefaultParagraphFont"/>
    <w:link w:val="Heading1"/>
    <w:uiPriority w:val="9"/>
    <w:rsid w:val="0043161A"/>
    <w:rPr>
      <w:rFonts w:ascii="Myriad Pro" w:hAnsi="Myriad Pro" w:eastAsiaTheme="majorEastAsia" w:cstheme="majorBidi"/>
      <w:sz w:val="32"/>
      <w:szCs w:val="32"/>
    </w:rPr>
  </w:style>
  <w:style w:type="character" w:styleId="Heading2Char" w:customStyle="1">
    <w:name w:val="Heading 2 Char"/>
    <w:basedOn w:val="DefaultParagraphFont"/>
    <w:link w:val="Heading2"/>
    <w:uiPriority w:val="9"/>
    <w:rsid w:val="00B30EE9"/>
    <w:rPr>
      <w:rFonts w:ascii="Myriad Pro" w:hAnsi="Myriad Pro" w:eastAsiaTheme="majorEastAsia" w:cstheme="majorBidi"/>
      <w:sz w:val="28"/>
      <w:szCs w:val="26"/>
    </w:rPr>
  </w:style>
  <w:style w:type="paragraph" w:styleId="Title">
    <w:name w:val="Title"/>
    <w:basedOn w:val="Normal"/>
    <w:next w:val="Normal"/>
    <w:link w:val="TitleChar"/>
    <w:uiPriority w:val="10"/>
    <w:qFormat/>
    <w:rsid w:val="00D3537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3537E"/>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D7689E"/>
    <w:rPr>
      <w:rFonts w:ascii="Myriad Pro" w:hAnsi="Myriad Pro" w:eastAsiaTheme="majorEastAsia" w:cstheme="majorBidi"/>
      <w:b/>
      <w:sz w:val="24"/>
      <w:szCs w:val="24"/>
    </w:rPr>
  </w:style>
  <w:style w:type="character" w:styleId="Heading4Char" w:customStyle="1">
    <w:name w:val="Heading 4 Char"/>
    <w:basedOn w:val="DefaultParagraphFont"/>
    <w:link w:val="Heading4"/>
    <w:uiPriority w:val="9"/>
    <w:rsid w:val="009D7306"/>
    <w:rPr>
      <w:rFonts w:ascii="Roboto" w:hAnsi="Roboto" w:eastAsiaTheme="majorEastAsia" w:cstheme="majorBidi"/>
      <w:b/>
      <w:iCs/>
      <w:color w:val="000000" w:themeColor="text1"/>
    </w:rPr>
  </w:style>
  <w:style w:type="character" w:styleId="FollowedHyperlink">
    <w:name w:val="FollowedHyperlink"/>
    <w:basedOn w:val="DefaultParagraphFont"/>
    <w:uiPriority w:val="99"/>
    <w:semiHidden/>
    <w:unhideWhenUsed/>
    <w:rsid w:val="004645A3"/>
    <w:rPr>
      <w:color w:val="954F72" w:themeColor="followedHyperlink"/>
      <w:u w:val="single"/>
    </w:rPr>
  </w:style>
  <w:style w:type="character" w:styleId="Strong">
    <w:name w:val="Strong"/>
    <w:basedOn w:val="DefaultParagraphFont"/>
    <w:uiPriority w:val="22"/>
    <w:qFormat/>
    <w:rsid w:val="00142237"/>
    <w:rPr>
      <w:b/>
      <w:bCs/>
    </w:rPr>
  </w:style>
  <w:style w:type="character" w:styleId="bold" w:customStyle="1">
    <w:name w:val="bold"/>
    <w:rsid w:val="00397BC3"/>
  </w:style>
  <w:style w:type="paragraph" w:styleId="Header">
    <w:name w:val="header"/>
    <w:basedOn w:val="Normal"/>
    <w:link w:val="HeaderChar"/>
    <w:uiPriority w:val="99"/>
    <w:semiHidden/>
    <w:unhideWhenUsed/>
    <w:rsid w:val="00254C18"/>
    <w:pPr>
      <w:tabs>
        <w:tab w:val="center" w:pos="4680"/>
        <w:tab w:val="right" w:pos="9360"/>
      </w:tabs>
      <w:spacing w:before="0" w:after="0"/>
    </w:pPr>
  </w:style>
  <w:style w:type="character" w:styleId="HeaderChar" w:customStyle="1">
    <w:name w:val="Header Char"/>
    <w:basedOn w:val="DefaultParagraphFont"/>
    <w:link w:val="Header"/>
    <w:uiPriority w:val="99"/>
    <w:semiHidden/>
    <w:rsid w:val="00254C18"/>
    <w:rPr>
      <w:rFonts w:ascii="Myriad Pro" w:hAnsi="Myriad Pro"/>
    </w:rPr>
  </w:style>
  <w:style w:type="paragraph" w:styleId="Footer">
    <w:name w:val="footer"/>
    <w:basedOn w:val="Normal"/>
    <w:link w:val="FooterChar"/>
    <w:uiPriority w:val="99"/>
    <w:semiHidden/>
    <w:unhideWhenUsed/>
    <w:rsid w:val="00254C18"/>
    <w:pPr>
      <w:tabs>
        <w:tab w:val="center" w:pos="4680"/>
        <w:tab w:val="right" w:pos="9360"/>
      </w:tabs>
      <w:spacing w:before="0" w:after="0"/>
    </w:pPr>
  </w:style>
  <w:style w:type="character" w:styleId="FooterChar" w:customStyle="1">
    <w:name w:val="Footer Char"/>
    <w:basedOn w:val="DefaultParagraphFont"/>
    <w:link w:val="Footer"/>
    <w:uiPriority w:val="99"/>
    <w:semiHidden/>
    <w:rsid w:val="00254C18"/>
    <w:rPr>
      <w:rFonts w:ascii="Myriad Pro" w:hAnsi="Myriad Pro"/>
    </w:rPr>
  </w:style>
  <w:style w:type="paragraph" w:styleId="paragraph" w:customStyle="1">
    <w:name w:val="paragraph"/>
    <w:basedOn w:val="Normal"/>
    <w:rsid w:val="00725752"/>
    <w:pPr>
      <w:widowControl/>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725752"/>
  </w:style>
  <w:style w:type="character" w:styleId="eop" w:customStyle="1">
    <w:name w:val="eop"/>
    <w:basedOn w:val="DefaultParagraphFont"/>
    <w:rsid w:val="00725752"/>
  </w:style>
  <w:style w:type="character" w:styleId="UnresolvedMention" w:customStyle="1">
    <w:name w:val="Unresolved Mention"/>
    <w:basedOn w:val="DefaultParagraphFont"/>
    <w:uiPriority w:val="99"/>
    <w:semiHidden/>
    <w:unhideWhenUsed/>
    <w:rsid w:val="00C0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0659">
      <w:bodyDiv w:val="1"/>
      <w:marLeft w:val="0"/>
      <w:marRight w:val="0"/>
      <w:marTop w:val="0"/>
      <w:marBottom w:val="0"/>
      <w:divBdr>
        <w:top w:val="none" w:sz="0" w:space="0" w:color="auto"/>
        <w:left w:val="none" w:sz="0" w:space="0" w:color="auto"/>
        <w:bottom w:val="none" w:sz="0" w:space="0" w:color="auto"/>
        <w:right w:val="none" w:sz="0" w:space="0" w:color="auto"/>
      </w:divBdr>
      <w:divsChild>
        <w:div w:id="1818106498">
          <w:marLeft w:val="0"/>
          <w:marRight w:val="0"/>
          <w:marTop w:val="0"/>
          <w:marBottom w:val="0"/>
          <w:divBdr>
            <w:top w:val="none" w:sz="0" w:space="0" w:color="auto"/>
            <w:left w:val="none" w:sz="0" w:space="0" w:color="auto"/>
            <w:bottom w:val="none" w:sz="0" w:space="0" w:color="auto"/>
            <w:right w:val="none" w:sz="0" w:space="0" w:color="auto"/>
          </w:divBdr>
          <w:divsChild>
            <w:div w:id="1978099960">
              <w:marLeft w:val="0"/>
              <w:marRight w:val="0"/>
              <w:marTop w:val="0"/>
              <w:marBottom w:val="0"/>
              <w:divBdr>
                <w:top w:val="none" w:sz="0" w:space="0" w:color="auto"/>
                <w:left w:val="none" w:sz="0" w:space="0" w:color="auto"/>
                <w:bottom w:val="none" w:sz="0" w:space="0" w:color="auto"/>
                <w:right w:val="none" w:sz="0" w:space="0" w:color="auto"/>
              </w:divBdr>
              <w:divsChild>
                <w:div w:id="1492332779">
                  <w:marLeft w:val="0"/>
                  <w:marRight w:val="0"/>
                  <w:marTop w:val="0"/>
                  <w:marBottom w:val="0"/>
                  <w:divBdr>
                    <w:top w:val="none" w:sz="0" w:space="0" w:color="auto"/>
                    <w:left w:val="none" w:sz="0" w:space="0" w:color="auto"/>
                    <w:bottom w:val="none" w:sz="0" w:space="0" w:color="auto"/>
                    <w:right w:val="none" w:sz="0" w:space="0" w:color="auto"/>
                  </w:divBdr>
                </w:div>
                <w:div w:id="503590935">
                  <w:marLeft w:val="0"/>
                  <w:marRight w:val="0"/>
                  <w:marTop w:val="0"/>
                  <w:marBottom w:val="0"/>
                  <w:divBdr>
                    <w:top w:val="none" w:sz="0" w:space="0" w:color="auto"/>
                    <w:left w:val="none" w:sz="0" w:space="0" w:color="auto"/>
                    <w:bottom w:val="none" w:sz="0" w:space="0" w:color="auto"/>
                    <w:right w:val="none" w:sz="0" w:space="0" w:color="auto"/>
                  </w:divBdr>
                </w:div>
              </w:divsChild>
            </w:div>
            <w:div w:id="468476062">
              <w:marLeft w:val="0"/>
              <w:marRight w:val="0"/>
              <w:marTop w:val="0"/>
              <w:marBottom w:val="0"/>
              <w:divBdr>
                <w:top w:val="none" w:sz="0" w:space="0" w:color="auto"/>
                <w:left w:val="none" w:sz="0" w:space="0" w:color="auto"/>
                <w:bottom w:val="none" w:sz="0" w:space="0" w:color="auto"/>
                <w:right w:val="none" w:sz="0" w:space="0" w:color="auto"/>
              </w:divBdr>
            </w:div>
            <w:div w:id="714236946">
              <w:marLeft w:val="0"/>
              <w:marRight w:val="0"/>
              <w:marTop w:val="0"/>
              <w:marBottom w:val="0"/>
              <w:divBdr>
                <w:top w:val="none" w:sz="0" w:space="0" w:color="auto"/>
                <w:left w:val="none" w:sz="0" w:space="0" w:color="auto"/>
                <w:bottom w:val="none" w:sz="0" w:space="0" w:color="auto"/>
                <w:right w:val="none" w:sz="0" w:space="0" w:color="auto"/>
              </w:divBdr>
            </w:div>
            <w:div w:id="845755924">
              <w:marLeft w:val="0"/>
              <w:marRight w:val="0"/>
              <w:marTop w:val="0"/>
              <w:marBottom w:val="0"/>
              <w:divBdr>
                <w:top w:val="none" w:sz="0" w:space="0" w:color="auto"/>
                <w:left w:val="none" w:sz="0" w:space="0" w:color="auto"/>
                <w:bottom w:val="none" w:sz="0" w:space="0" w:color="auto"/>
                <w:right w:val="none" w:sz="0" w:space="0" w:color="auto"/>
              </w:divBdr>
            </w:div>
            <w:div w:id="685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214">
      <w:bodyDiv w:val="1"/>
      <w:marLeft w:val="0"/>
      <w:marRight w:val="0"/>
      <w:marTop w:val="0"/>
      <w:marBottom w:val="0"/>
      <w:divBdr>
        <w:top w:val="none" w:sz="0" w:space="0" w:color="auto"/>
        <w:left w:val="none" w:sz="0" w:space="0" w:color="auto"/>
        <w:bottom w:val="none" w:sz="0" w:space="0" w:color="auto"/>
        <w:right w:val="none" w:sz="0" w:space="0" w:color="auto"/>
      </w:divBdr>
    </w:div>
    <w:div w:id="332804265">
      <w:bodyDiv w:val="1"/>
      <w:marLeft w:val="0"/>
      <w:marRight w:val="0"/>
      <w:marTop w:val="0"/>
      <w:marBottom w:val="0"/>
      <w:divBdr>
        <w:top w:val="none" w:sz="0" w:space="0" w:color="auto"/>
        <w:left w:val="none" w:sz="0" w:space="0" w:color="auto"/>
        <w:bottom w:val="none" w:sz="0" w:space="0" w:color="auto"/>
        <w:right w:val="none" w:sz="0" w:space="0" w:color="auto"/>
      </w:divBdr>
      <w:divsChild>
        <w:div w:id="1539123413">
          <w:marLeft w:val="0"/>
          <w:marRight w:val="0"/>
          <w:marTop w:val="0"/>
          <w:marBottom w:val="0"/>
          <w:divBdr>
            <w:top w:val="none" w:sz="0" w:space="0" w:color="auto"/>
            <w:left w:val="none" w:sz="0" w:space="0" w:color="auto"/>
            <w:bottom w:val="none" w:sz="0" w:space="0" w:color="auto"/>
            <w:right w:val="none" w:sz="0" w:space="0" w:color="auto"/>
          </w:divBdr>
          <w:divsChild>
            <w:div w:id="138306559">
              <w:marLeft w:val="0"/>
              <w:marRight w:val="0"/>
              <w:marTop w:val="0"/>
              <w:marBottom w:val="0"/>
              <w:divBdr>
                <w:top w:val="none" w:sz="0" w:space="0" w:color="auto"/>
                <w:left w:val="none" w:sz="0" w:space="0" w:color="auto"/>
                <w:bottom w:val="none" w:sz="0" w:space="0" w:color="auto"/>
                <w:right w:val="none" w:sz="0" w:space="0" w:color="auto"/>
              </w:divBdr>
            </w:div>
            <w:div w:id="1466316845">
              <w:marLeft w:val="0"/>
              <w:marRight w:val="0"/>
              <w:marTop w:val="0"/>
              <w:marBottom w:val="0"/>
              <w:divBdr>
                <w:top w:val="none" w:sz="0" w:space="0" w:color="auto"/>
                <w:left w:val="none" w:sz="0" w:space="0" w:color="auto"/>
                <w:bottom w:val="none" w:sz="0" w:space="0" w:color="auto"/>
                <w:right w:val="none" w:sz="0" w:space="0" w:color="auto"/>
              </w:divBdr>
            </w:div>
            <w:div w:id="11613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1171">
      <w:bodyDiv w:val="1"/>
      <w:marLeft w:val="0"/>
      <w:marRight w:val="0"/>
      <w:marTop w:val="0"/>
      <w:marBottom w:val="0"/>
      <w:divBdr>
        <w:top w:val="none" w:sz="0" w:space="0" w:color="auto"/>
        <w:left w:val="none" w:sz="0" w:space="0" w:color="auto"/>
        <w:bottom w:val="none" w:sz="0" w:space="0" w:color="auto"/>
        <w:right w:val="none" w:sz="0" w:space="0" w:color="auto"/>
      </w:divBdr>
      <w:divsChild>
        <w:div w:id="1988821160">
          <w:marLeft w:val="0"/>
          <w:marRight w:val="0"/>
          <w:marTop w:val="0"/>
          <w:marBottom w:val="0"/>
          <w:divBdr>
            <w:top w:val="none" w:sz="0" w:space="0" w:color="auto"/>
            <w:left w:val="none" w:sz="0" w:space="0" w:color="auto"/>
            <w:bottom w:val="none" w:sz="0" w:space="0" w:color="auto"/>
            <w:right w:val="none" w:sz="0" w:space="0" w:color="auto"/>
          </w:divBdr>
          <w:divsChild>
            <w:div w:id="15880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6299">
      <w:bodyDiv w:val="1"/>
      <w:marLeft w:val="0"/>
      <w:marRight w:val="0"/>
      <w:marTop w:val="0"/>
      <w:marBottom w:val="0"/>
      <w:divBdr>
        <w:top w:val="none" w:sz="0" w:space="0" w:color="auto"/>
        <w:left w:val="none" w:sz="0" w:space="0" w:color="auto"/>
        <w:bottom w:val="none" w:sz="0" w:space="0" w:color="auto"/>
        <w:right w:val="none" w:sz="0" w:space="0" w:color="auto"/>
      </w:divBdr>
    </w:div>
    <w:div w:id="747729141">
      <w:bodyDiv w:val="1"/>
      <w:marLeft w:val="0"/>
      <w:marRight w:val="0"/>
      <w:marTop w:val="0"/>
      <w:marBottom w:val="0"/>
      <w:divBdr>
        <w:top w:val="none" w:sz="0" w:space="0" w:color="auto"/>
        <w:left w:val="none" w:sz="0" w:space="0" w:color="auto"/>
        <w:bottom w:val="none" w:sz="0" w:space="0" w:color="auto"/>
        <w:right w:val="none" w:sz="0" w:space="0" w:color="auto"/>
      </w:divBdr>
      <w:divsChild>
        <w:div w:id="645820478">
          <w:marLeft w:val="0"/>
          <w:marRight w:val="0"/>
          <w:marTop w:val="0"/>
          <w:marBottom w:val="0"/>
          <w:divBdr>
            <w:top w:val="none" w:sz="0" w:space="0" w:color="auto"/>
            <w:left w:val="none" w:sz="0" w:space="0" w:color="auto"/>
            <w:bottom w:val="none" w:sz="0" w:space="0" w:color="auto"/>
            <w:right w:val="none" w:sz="0" w:space="0" w:color="auto"/>
          </w:divBdr>
          <w:divsChild>
            <w:div w:id="5406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6068">
      <w:bodyDiv w:val="1"/>
      <w:marLeft w:val="0"/>
      <w:marRight w:val="0"/>
      <w:marTop w:val="0"/>
      <w:marBottom w:val="0"/>
      <w:divBdr>
        <w:top w:val="none" w:sz="0" w:space="0" w:color="auto"/>
        <w:left w:val="none" w:sz="0" w:space="0" w:color="auto"/>
        <w:bottom w:val="none" w:sz="0" w:space="0" w:color="auto"/>
        <w:right w:val="none" w:sz="0" w:space="0" w:color="auto"/>
      </w:divBdr>
    </w:div>
    <w:div w:id="780801412">
      <w:bodyDiv w:val="1"/>
      <w:marLeft w:val="0"/>
      <w:marRight w:val="0"/>
      <w:marTop w:val="0"/>
      <w:marBottom w:val="0"/>
      <w:divBdr>
        <w:top w:val="none" w:sz="0" w:space="0" w:color="auto"/>
        <w:left w:val="none" w:sz="0" w:space="0" w:color="auto"/>
        <w:bottom w:val="none" w:sz="0" w:space="0" w:color="auto"/>
        <w:right w:val="none" w:sz="0" w:space="0" w:color="auto"/>
      </w:divBdr>
    </w:div>
    <w:div w:id="817573672">
      <w:bodyDiv w:val="1"/>
      <w:marLeft w:val="0"/>
      <w:marRight w:val="0"/>
      <w:marTop w:val="0"/>
      <w:marBottom w:val="0"/>
      <w:divBdr>
        <w:top w:val="none" w:sz="0" w:space="0" w:color="auto"/>
        <w:left w:val="none" w:sz="0" w:space="0" w:color="auto"/>
        <w:bottom w:val="none" w:sz="0" w:space="0" w:color="auto"/>
        <w:right w:val="none" w:sz="0" w:space="0" w:color="auto"/>
      </w:divBdr>
      <w:divsChild>
        <w:div w:id="1696227920">
          <w:marLeft w:val="0"/>
          <w:marRight w:val="0"/>
          <w:marTop w:val="0"/>
          <w:marBottom w:val="0"/>
          <w:divBdr>
            <w:top w:val="none" w:sz="0" w:space="0" w:color="auto"/>
            <w:left w:val="none" w:sz="0" w:space="0" w:color="auto"/>
            <w:bottom w:val="none" w:sz="0" w:space="0" w:color="auto"/>
            <w:right w:val="none" w:sz="0" w:space="0" w:color="auto"/>
          </w:divBdr>
        </w:div>
      </w:divsChild>
    </w:div>
    <w:div w:id="1025060063">
      <w:bodyDiv w:val="1"/>
      <w:marLeft w:val="0"/>
      <w:marRight w:val="0"/>
      <w:marTop w:val="0"/>
      <w:marBottom w:val="0"/>
      <w:divBdr>
        <w:top w:val="none" w:sz="0" w:space="0" w:color="auto"/>
        <w:left w:val="none" w:sz="0" w:space="0" w:color="auto"/>
        <w:bottom w:val="none" w:sz="0" w:space="0" w:color="auto"/>
        <w:right w:val="none" w:sz="0" w:space="0" w:color="auto"/>
      </w:divBdr>
    </w:div>
    <w:div w:id="1027876363">
      <w:bodyDiv w:val="1"/>
      <w:marLeft w:val="0"/>
      <w:marRight w:val="0"/>
      <w:marTop w:val="0"/>
      <w:marBottom w:val="0"/>
      <w:divBdr>
        <w:top w:val="none" w:sz="0" w:space="0" w:color="auto"/>
        <w:left w:val="none" w:sz="0" w:space="0" w:color="auto"/>
        <w:bottom w:val="none" w:sz="0" w:space="0" w:color="auto"/>
        <w:right w:val="none" w:sz="0" w:space="0" w:color="auto"/>
      </w:divBdr>
      <w:divsChild>
        <w:div w:id="77096291">
          <w:marLeft w:val="0"/>
          <w:marRight w:val="0"/>
          <w:marTop w:val="0"/>
          <w:marBottom w:val="0"/>
          <w:divBdr>
            <w:top w:val="none" w:sz="0" w:space="0" w:color="auto"/>
            <w:left w:val="none" w:sz="0" w:space="0" w:color="auto"/>
            <w:bottom w:val="none" w:sz="0" w:space="0" w:color="auto"/>
            <w:right w:val="none" w:sz="0" w:space="0" w:color="auto"/>
          </w:divBdr>
          <w:divsChild>
            <w:div w:id="12309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407">
      <w:bodyDiv w:val="1"/>
      <w:marLeft w:val="0"/>
      <w:marRight w:val="0"/>
      <w:marTop w:val="0"/>
      <w:marBottom w:val="0"/>
      <w:divBdr>
        <w:top w:val="none" w:sz="0" w:space="0" w:color="auto"/>
        <w:left w:val="none" w:sz="0" w:space="0" w:color="auto"/>
        <w:bottom w:val="none" w:sz="0" w:space="0" w:color="auto"/>
        <w:right w:val="none" w:sz="0" w:space="0" w:color="auto"/>
      </w:divBdr>
      <w:divsChild>
        <w:div w:id="1295214050">
          <w:marLeft w:val="0"/>
          <w:marRight w:val="0"/>
          <w:marTop w:val="0"/>
          <w:marBottom w:val="0"/>
          <w:divBdr>
            <w:top w:val="none" w:sz="0" w:space="0" w:color="auto"/>
            <w:left w:val="none" w:sz="0" w:space="0" w:color="auto"/>
            <w:bottom w:val="none" w:sz="0" w:space="0" w:color="auto"/>
            <w:right w:val="none" w:sz="0" w:space="0" w:color="auto"/>
          </w:divBdr>
        </w:div>
      </w:divsChild>
    </w:div>
    <w:div w:id="1438717779">
      <w:bodyDiv w:val="1"/>
      <w:marLeft w:val="0"/>
      <w:marRight w:val="0"/>
      <w:marTop w:val="0"/>
      <w:marBottom w:val="0"/>
      <w:divBdr>
        <w:top w:val="none" w:sz="0" w:space="0" w:color="auto"/>
        <w:left w:val="none" w:sz="0" w:space="0" w:color="auto"/>
        <w:bottom w:val="none" w:sz="0" w:space="0" w:color="auto"/>
        <w:right w:val="none" w:sz="0" w:space="0" w:color="auto"/>
      </w:divBdr>
      <w:divsChild>
        <w:div w:id="1407723852">
          <w:marLeft w:val="0"/>
          <w:marRight w:val="0"/>
          <w:marTop w:val="0"/>
          <w:marBottom w:val="0"/>
          <w:divBdr>
            <w:top w:val="none" w:sz="0" w:space="0" w:color="auto"/>
            <w:left w:val="none" w:sz="0" w:space="0" w:color="auto"/>
            <w:bottom w:val="none" w:sz="0" w:space="0" w:color="auto"/>
            <w:right w:val="none" w:sz="0" w:space="0" w:color="auto"/>
          </w:divBdr>
          <w:divsChild>
            <w:div w:id="19710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0692">
      <w:bodyDiv w:val="1"/>
      <w:marLeft w:val="0"/>
      <w:marRight w:val="0"/>
      <w:marTop w:val="0"/>
      <w:marBottom w:val="0"/>
      <w:divBdr>
        <w:top w:val="none" w:sz="0" w:space="0" w:color="auto"/>
        <w:left w:val="none" w:sz="0" w:space="0" w:color="auto"/>
        <w:bottom w:val="none" w:sz="0" w:space="0" w:color="auto"/>
        <w:right w:val="none" w:sz="0" w:space="0" w:color="auto"/>
      </w:divBdr>
      <w:divsChild>
        <w:div w:id="177478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uc.edu/its/itrs/instructionaltechnologies/sakai/browserfaq/" TargetMode="External" Id="rId13" /><Relationship Type="http://schemas.openxmlformats.org/officeDocument/2006/relationships/hyperlink" Target="https://www.luc.edu/fcip/anti-racistpedagogy/anti-racistpedagogyresources/facultycenterforignatianpedagogylandacknowledgement/" TargetMode="External" Id="rId26" /><Relationship Type="http://schemas.openxmlformats.org/officeDocument/2006/relationships/hyperlink" Target="https://www.luc.edu/its/service/support_hours.shtml" TargetMode="External" Id="rId42" /><Relationship Type="http://schemas.openxmlformats.org/officeDocument/2006/relationships/hyperlink" Target="http://libraries.luc.edu/specialists" TargetMode="External" Id="rId47" /><Relationship Type="http://schemas.openxmlformats.org/officeDocument/2006/relationships/hyperlink" Target="https://www.luc.edu/csaa/" TargetMode="External" Id="rId50" /><Relationship Type="http://schemas.openxmlformats.org/officeDocument/2006/relationships/fontTable" Target="fontTable.xml" Id="rId55"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luc.edu/academics/catalog/undergrad/reg_academicintegrity.shtml" TargetMode="External" Id="rId17" /><Relationship Type="http://schemas.openxmlformats.org/officeDocument/2006/relationships/hyperlink" Target="http://libraries.luc.edu/" TargetMode="External" Id="rId46" /><Relationship Type="http://schemas.microsoft.com/office/2016/09/relationships/commentsIds" Target="commentsIds.xml" Id="rId59" /><Relationship Type="http://schemas.openxmlformats.org/officeDocument/2006/relationships/customXml" Target="../customXml/item2.xml" Id="rId2" /><Relationship Type="http://schemas.openxmlformats.org/officeDocument/2006/relationships/hyperlink" Target="https://www.luc.edu/its/informationsecurity/resources/antivirus/" TargetMode="External" Id="rId16" /><Relationship Type="http://schemas.openxmlformats.org/officeDocument/2006/relationships/hyperlink" Target="https://www.luc.edu/osccr/communitystandards/" TargetMode="External" Id="rId20" /><Relationship Type="http://schemas.openxmlformats.org/officeDocument/2006/relationships/hyperlink" Target="mailto:ITSServiceDesk@luc.edu" TargetMode="External" Id="rId41" /><Relationship Type="http://schemas.openxmlformats.org/officeDocument/2006/relationships/hyperlink" Target="https://www.luc.edu/wellness/"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uc.edu/sas/learningandacademicsuccess/resourcerundown/" TargetMode="External" Id="rId45" /><Relationship Type="http://schemas.openxmlformats.org/officeDocument/2006/relationships/hyperlink" Target="https://www.luc.edu/finaid/index.shtml?utm_medium=redirect&amp;utm_campaign=finaid-redirects&amp;utm_source=finaid/index-html" TargetMode="External" Id="rId53" /><Relationship Type="http://schemas.microsoft.com/office/2018/08/relationships/commentsExtensible" Target="commentsExtensible.xml" Id="rId58" /><Relationship Type="http://schemas.openxmlformats.org/officeDocument/2006/relationships/styles" Target="styles.xml" Id="rId5" /><Relationship Type="http://schemas.openxmlformats.org/officeDocument/2006/relationships/hyperlink" Target="https://www.luc.edu/its/services/microsoft365/" TargetMode="External" Id="rId15" /><Relationship Type="http://schemas.openxmlformats.org/officeDocument/2006/relationships/hyperlink" Target="http://www.luc.edu/copyright" TargetMode="External" Id="rId23" /><Relationship Type="http://schemas.openxmlformats.org/officeDocument/2006/relationships/hyperlink" Target="http://www.luc.edu/writing/" TargetMode="External" Id="rId49" /><Relationship Type="http://schemas.openxmlformats.org/officeDocument/2006/relationships/theme" Target="theme/theme1.xml" Id="rId57" /><Relationship Type="http://schemas.openxmlformats.org/officeDocument/2006/relationships/hyperlink" Target="https://loyola.screenstepslive.com" TargetMode="External" Id="rId44" /><Relationship Type="http://schemas.openxmlformats.org/officeDocument/2006/relationships/hyperlink" Target="https://www.luc.edu/info/bookstore.shtml" TargetMode="Externa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utlook.luc.edu/" TargetMode="External" Id="rId14" /><Relationship Type="http://schemas.openxmlformats.org/officeDocument/2006/relationships/hyperlink" Target="https://www.luc.edu/copyright/" TargetMode="External" Id="rId22" /><Relationship Type="http://schemas.openxmlformats.org/officeDocument/2006/relationships/hyperlink" Target="https://content.sakai.rutgers.edu/access/content/public/privacy-policy.html" TargetMode="External" Id="rId43" /><Relationship Type="http://schemas.openxmlformats.org/officeDocument/2006/relationships/hyperlink" Target="https://www.luc.edu/sac/" TargetMode="External" Id="rId48" /><Relationship Type="http://schemas.microsoft.com/office/2011/relationships/people" Target="people.xml" Id="rId56" /><Relationship Type="http://schemas.openxmlformats.org/officeDocument/2006/relationships/footnotes" Target="footnotes.xml" Id="rId8" /><Relationship Type="http://schemas.openxmlformats.org/officeDocument/2006/relationships/hyperlink" Target="https://www.luc.edu/tutoring/index.shtml" TargetMode="External" Id="rId51" /><Relationship Type="http://schemas.openxmlformats.org/officeDocument/2006/relationships/customXml" Target="../customXml/item3.xml" Id="rId3" /><Relationship Type="http://schemas.openxmlformats.org/officeDocument/2006/relationships/hyperlink" Target="https://support.zoom.us/hc/en-us/articles/210707503-Changing-your-Virtual-Background-image" TargetMode="External" Id="Rb27f1db456574003" /><Relationship Type="http://schemas.openxmlformats.org/officeDocument/2006/relationships/hyperlink" Target="https://www.luc.edu/comprehensivepolicy/" TargetMode="External" Id="Rbab8667fe54141ae" /><Relationship Type="http://schemas.openxmlformats.org/officeDocument/2006/relationships/hyperlink" Target="http://www.luc.edu/equity" TargetMode="External" Id="Rd70dc2b638394a73" /><Relationship Type="http://schemas.openxmlformats.org/officeDocument/2006/relationships/hyperlink" Target="http://www.luc.edu/titleix" TargetMode="External" Id="R7ebe8536f7cd4002" /><Relationship Type="http://schemas.openxmlformats.org/officeDocument/2006/relationships/hyperlink" Target="https://www.luc.edu/hr/legal-notices/mandatedreportingofchildabuseandneglect/" TargetMode="External" Id="R7ec63693222f4b37" /><Relationship Type="http://schemas.openxmlformats.org/officeDocument/2006/relationships/hyperlink" Target="https://www.luc.edu/osccr/communitystandards/" TargetMode="External" Id="R1d80a1cf49be4205" /><Relationship Type="http://schemas.openxmlformats.org/officeDocument/2006/relationships/hyperlink" Target="https://loyola.screenstepslive.com/a/1016064-how-do-i-log-into-the-zoom-desktop-application" TargetMode="External" Id="R38a48d9f953b4ac3" /><Relationship Type="http://schemas.openxmlformats.org/officeDocument/2006/relationships/hyperlink" Target="https://support.zoom.us/hc/en-us/articles/8715431556621-Changing-your-name-on-Zoom" TargetMode="External" Id="R15496b0ea3564d4e" /><Relationship Type="http://schemas.openxmlformats.org/officeDocument/2006/relationships/hyperlink" Target="https://www.luc.edu/osccr/communitystandards/" TargetMode="External" Id="Re398d1e9753843aa" /><Relationship Type="http://schemas.openxmlformats.org/officeDocument/2006/relationships/hyperlink" Target="https://www.luc.edu/sac/" TargetMode="External" Id="R22ebd36c766146cb" /><Relationship Type="http://schemas.openxmlformats.org/officeDocument/2006/relationships/hyperlink" Target="https://www.luc.edu/dos/gethelp/" TargetMode="External" Id="R88c00a60c3d64f67" /><Relationship Type="http://schemas.openxmlformats.org/officeDocument/2006/relationships/hyperlink" Target="https://support.zoom.us/hc/en-us/articles/8715431556621-Changing-your-name-on-Zoom" TargetMode="External" Id="R0bdc08f3ac4646e8" /><Relationship Type="http://schemas.openxmlformats.org/officeDocument/2006/relationships/hyperlink" Target="http://www.luc.edu/equity" TargetMode="External" Id="Rb16eb0a22cbb4361" /><Relationship Type="http://schemas.openxmlformats.org/officeDocument/2006/relationships/hyperlink" Target="mailto:equity@luc.edu" TargetMode="External" Id="R88a858a2f66a4514" /><Relationship Type="http://schemas.openxmlformats.org/officeDocument/2006/relationships/hyperlink" Target="https://www.luc.edu/sac/" TargetMode="External" Id="R58678acb5d834a44" /><Relationship Type="http://schemas.openxmlformats.org/officeDocument/2006/relationships/hyperlink" Target="mailto:SAC@luc.edu" TargetMode="External" Id="R62f1448e662b4803" /><Relationship Type="http://schemas.microsoft.com/office/2020/10/relationships/intelligence" Target="intelligence2.xml" Id="Rfcf2f1d2f9b74d3b" /><Relationship Type="http://schemas.openxmlformats.org/officeDocument/2006/relationships/hyperlink" Target="https://www.cmu.edu/teaching/designteach/syllabus/checklist/diversitystatement.html" TargetMode="External" Id="R7e678f202f40493a" /><Relationship Type="http://schemas.openxmlformats.org/officeDocument/2006/relationships/hyperlink" Target="https://www.luc.edu/equity/" TargetMode="External" Id="R967d93b1549346ad" /><Relationship Type="http://schemas.openxmlformats.org/officeDocument/2006/relationships/hyperlink" Target="https://www.luc.edu/equity/otherresources/resourcesforfacultystaff/syllabuslanguage/" TargetMode="External" Id="Rd1bff69bb1234a5a" /><Relationship Type="http://schemas.openxmlformats.org/officeDocument/2006/relationships/hyperlink" Target="https://www.luc.edu/wellness/gender-basedviolence/advocacyline/" TargetMode="External" Id="R78b353bb9acb4ca6" /><Relationship Type="http://schemas.openxmlformats.org/officeDocument/2006/relationships/hyperlink" Target="https://www.luc.edu/wellness/gender-basedviolence/advocacyline/" TargetMode="External" Id="Rbde8f947c2594f8e" /><Relationship Type="http://schemas.openxmlformats.org/officeDocument/2006/relationships/hyperlink" Target="https://www.luc.edu/coalition/" TargetMode="External" Id="R1e2808441e084d20" /><Relationship Type="http://schemas.openxmlformats.org/officeDocument/2006/relationships/hyperlink" Target="https://www.luc.edu/wellness/" TargetMode="External" Id="Rff12467eb4b54ccd" /><Relationship Type="http://schemas.openxmlformats.org/officeDocument/2006/relationships/image" Target="/media/image3.jpg" Id="Rc25c7e8e13544231" /><Relationship Type="http://schemas.openxmlformats.org/officeDocument/2006/relationships/hyperlink" Target="https://www.luc.edu/its/itrs/instructionaltechnologies/sakai/administrativeschedule/" TargetMode="External" Id="R68b64b7fdf434a8b" /><Relationship Type="http://schemas.openxmlformats.org/officeDocument/2006/relationships/hyperlink" Target="https://teaching.washington.edu/topics/inclusive-teaching/inclusive-teaching-strategies/creating-inclusive-classrooms/developing-community-agreements/" TargetMode="External" Id="Rea45e31c2c7747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fb0a4c-4c1f-4c86-930b-c0bfe50eafc0">
      <UserInfo>
        <DisplayName/>
        <AccountId xsi:nil="true"/>
        <AccountType/>
      </UserInfo>
    </SharedWithUsers>
    <TaxCatchAll xmlns="d6fb0a4c-4c1f-4c86-930b-c0bfe50eafc0" xsi:nil="true"/>
    <Retention xmlns="ca425e28-521a-431a-b8c6-2f7c6eaec33a" xsi:nil="true"/>
    <Offer_x0020_term xmlns="ca425e28-521a-431a-b8c6-2f7c6eaec33a" xsi:nil="true"/>
    <lcf76f155ced4ddcb4097134ff3c332f xmlns="ca425e28-521a-431a-b8c6-2f7c6eaec33a">
      <Terms xmlns="http://schemas.microsoft.com/office/infopath/2007/PartnerControls"/>
    </lcf76f155ced4ddcb4097134ff3c332f>
    <MediaLengthInSeconds xmlns="ca425e28-521a-431a-b8c6-2f7c6eaec3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43D1C5C4ABAD439E2295370536878A" ma:contentTypeVersion="19" ma:contentTypeDescription="Create a new document." ma:contentTypeScope="" ma:versionID="a53d7d7a66c3d2ca952dddea8db7a2c5">
  <xsd:schema xmlns:xsd="http://www.w3.org/2001/XMLSchema" xmlns:xs="http://www.w3.org/2001/XMLSchema" xmlns:p="http://schemas.microsoft.com/office/2006/metadata/properties" xmlns:ns2="ca425e28-521a-431a-b8c6-2f7c6eaec33a" xmlns:ns3="d6fb0a4c-4c1f-4c86-930b-c0bfe50eafc0" targetNamespace="http://schemas.microsoft.com/office/2006/metadata/properties" ma:root="true" ma:fieldsID="4880b25d0b5fb4db1e3cca3e9c3cbb9a" ns2:_="" ns3:_="">
    <xsd:import namespace="ca425e28-521a-431a-b8c6-2f7c6eaec33a"/>
    <xsd:import namespace="d6fb0a4c-4c1f-4c86-930b-c0bfe50ea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Retention" minOccurs="0"/>
                <xsd:element ref="ns2:MediaLengthInSeconds" minOccurs="0"/>
                <xsd:element ref="ns2:lcf76f155ced4ddcb4097134ff3c332f" minOccurs="0"/>
                <xsd:element ref="ns3:TaxCatchAll" minOccurs="0"/>
                <xsd:element ref="ns2:Offer_x0020_term"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5e28-521a-431a-b8c6-2f7c6eae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tention" ma:index="19" nillable="true" ma:displayName="Retention" ma:description="Items to keep, archive, or delete. " ma:format="Dropdown" ma:internalName="Retention">
      <xsd:simpleType>
        <xsd:restriction base="dms:Choice">
          <xsd:enumeration value="Keep"/>
          <xsd:enumeration value="Archive"/>
          <xsd:enumeration value="Delete"/>
          <xsd:enumeration value="Discuss"/>
          <xsd:enumeration value="Reorganize"/>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Offer_x0020_term" ma:index="24" nillable="true" ma:displayName="Offer term" ma:internalName="Offer_x0020_term">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b0a4c-4c1f-4c86-930b-c0bfe50eaf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186172-953e-4149-97df-8cdd23415968}" ma:internalName="TaxCatchAll" ma:showField="CatchAllData" ma:web="d6fb0a4c-4c1f-4c86-930b-c0bfe50ea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003E-2580-4A44-B00B-07087290779C}">
  <ds:schemaRefs>
    <ds:schemaRef ds:uri="http://purl.org/dc/elements/1.1/"/>
    <ds:schemaRef ds:uri="ca425e28-521a-431a-b8c6-2f7c6eaec33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6fb0a4c-4c1f-4c86-930b-c0bfe50eafc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B09B78-9D98-44C8-8740-E733A1C97CD9}"/>
</file>

<file path=customXml/itemProps3.xml><?xml version="1.0" encoding="utf-8"?>
<ds:datastoreItem xmlns:ds="http://schemas.openxmlformats.org/officeDocument/2006/customXml" ds:itemID="{AE95D31B-BDF9-4673-946D-9CC49A669F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Loyola University Chicago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Dickman, Christopher</dc:creator>
  <cp:keywords/>
  <dc:description/>
  <cp:lastModifiedBy>Thomas, Kristlyn</cp:lastModifiedBy>
  <cp:revision>23</cp:revision>
  <cp:lastPrinted>2018-08-13T17:17:00Z</cp:lastPrinted>
  <dcterms:created xsi:type="dcterms:W3CDTF">2023-07-14T14:16:00Z</dcterms:created>
  <dcterms:modified xsi:type="dcterms:W3CDTF">2024-12-20T15:41:21Z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0x0101003043D1C5C4ABAD439E2295370536878A</vt:lpwstr>
  </property>
  <property fmtid="{D5CDD505-2E9C-101B-9397-08002B2CF9AE}" pid="3" name="ComplianceAssetId">
    <vt:lpwstr/>
  </property>
  <property fmtid="{D5CDD505-2E9C-101B-9397-08002B2CF9AE}" pid="4" name="_ExtendedDescription">
    <vt:lpwstr/>
  </property>
  <property fmtid="{D5CDD505-2E9C-101B-9397-08002B2CF9AE}" pid="5" name="GrammarlyDocumentId">
    <vt:lpwstr>5d4c7d2d9637b6b785a17ddaab41eebc40232ef73e81f2a1d76324aeb3fb2492</vt:lpwstr>
  </property>
  <property fmtid="{D5CDD505-2E9C-101B-9397-08002B2CF9AE}" pid="6" name="MediaServiceImageTags">
    <vt:lpwstr/>
  </property>
  <property fmtid="{D5CDD505-2E9C-101B-9397-08002B2CF9AE}" pid="7" name="TriggerFlowInfo">
    <vt:lpwstr/>
  </property>
</Properties>
</file>